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92" w:rsidRDefault="00EF2B52" w:rsidP="001647D0">
      <w:pPr>
        <w:pStyle w:val="Geenafstand"/>
        <w:rPr>
          <w:b/>
          <w:sz w:val="32"/>
          <w:szCs w:val="32"/>
        </w:rPr>
      </w:pPr>
      <w:r>
        <w:rPr>
          <w:b/>
          <w:sz w:val="32"/>
          <w:szCs w:val="32"/>
        </w:rPr>
        <w:t>Bezwaren deel</w:t>
      </w:r>
      <w:r w:rsidR="00AB2192">
        <w:rPr>
          <w:b/>
          <w:sz w:val="32"/>
          <w:szCs w:val="32"/>
        </w:rPr>
        <w:t xml:space="preserve"> 1</w:t>
      </w:r>
      <w:r w:rsidR="00256182">
        <w:rPr>
          <w:b/>
          <w:sz w:val="32"/>
          <w:szCs w:val="32"/>
        </w:rPr>
        <w:t>.2</w:t>
      </w:r>
      <w:r w:rsidR="00AB2192">
        <w:rPr>
          <w:b/>
          <w:sz w:val="32"/>
          <w:szCs w:val="32"/>
        </w:rPr>
        <w:t xml:space="preserve"> - </w:t>
      </w:r>
      <w:r w:rsidR="00484D77" w:rsidRPr="00484D77">
        <w:rPr>
          <w:b/>
          <w:sz w:val="32"/>
          <w:szCs w:val="32"/>
        </w:rPr>
        <w:t>B</w:t>
      </w:r>
      <w:r w:rsidR="00F60080">
        <w:rPr>
          <w:b/>
          <w:sz w:val="32"/>
          <w:szCs w:val="32"/>
        </w:rPr>
        <w:t>ezwaarschrift</w:t>
      </w:r>
    </w:p>
    <w:p w:rsidR="00AB2192" w:rsidRDefault="00AB2192" w:rsidP="001647D0">
      <w:pPr>
        <w:pStyle w:val="Geenafstand"/>
        <w:rPr>
          <w:b/>
          <w:sz w:val="32"/>
          <w:szCs w:val="32"/>
        </w:rPr>
      </w:pPr>
    </w:p>
    <w:p w:rsidR="00C86AD1" w:rsidRPr="00AB2192" w:rsidRDefault="00C86AD1" w:rsidP="001647D0">
      <w:pPr>
        <w:pStyle w:val="Geenafstand"/>
        <w:rPr>
          <w:b/>
          <w:sz w:val="32"/>
          <w:szCs w:val="32"/>
        </w:rPr>
      </w:pPr>
      <w:r w:rsidRPr="00C86AD1">
        <w:rPr>
          <w:b/>
          <w:sz w:val="24"/>
          <w:szCs w:val="24"/>
        </w:rPr>
        <w:t>INLEIDING</w:t>
      </w:r>
    </w:p>
    <w:p w:rsidR="00C86AD1" w:rsidRDefault="00C86AD1" w:rsidP="001647D0">
      <w:pPr>
        <w:pStyle w:val="Geenafstand"/>
        <w:rPr>
          <w:szCs w:val="20"/>
        </w:rPr>
      </w:pPr>
    </w:p>
    <w:p w:rsidR="00484D77" w:rsidRDefault="00825D4D" w:rsidP="001647D0">
      <w:pPr>
        <w:pStyle w:val="Geenafstand"/>
        <w:rPr>
          <w:szCs w:val="20"/>
        </w:rPr>
      </w:pPr>
      <w:r>
        <w:rPr>
          <w:szCs w:val="20"/>
        </w:rPr>
        <w:t>In dit bezwaarschrift tegen de besluiten van synode van Ede beperken we ons tot volgende kernzaken:</w:t>
      </w:r>
    </w:p>
    <w:p w:rsidR="00825D4D" w:rsidRDefault="00825D4D" w:rsidP="001647D0">
      <w:pPr>
        <w:pStyle w:val="Geenafstand"/>
        <w:rPr>
          <w:szCs w:val="20"/>
        </w:rPr>
      </w:pPr>
    </w:p>
    <w:p w:rsidR="00825D4D" w:rsidRDefault="00825D4D" w:rsidP="00E34905">
      <w:pPr>
        <w:pStyle w:val="Lijstalinea"/>
        <w:numPr>
          <w:ilvl w:val="0"/>
          <w:numId w:val="16"/>
        </w:numPr>
        <w:rPr>
          <w:rFonts w:ascii="Verdana" w:hAnsi="Verdana"/>
        </w:rPr>
      </w:pPr>
      <w:r>
        <w:rPr>
          <w:rFonts w:ascii="Verdana" w:hAnsi="Verdana"/>
        </w:rPr>
        <w:t>Schriftgezag en Schriftvisie</w:t>
      </w:r>
    </w:p>
    <w:p w:rsidR="00825D4D" w:rsidRDefault="00825D4D" w:rsidP="00E34905">
      <w:pPr>
        <w:pStyle w:val="Lijstalinea"/>
        <w:numPr>
          <w:ilvl w:val="0"/>
          <w:numId w:val="16"/>
        </w:numPr>
        <w:rPr>
          <w:rFonts w:ascii="Verdana" w:hAnsi="Verdana"/>
        </w:rPr>
      </w:pPr>
      <w:r>
        <w:rPr>
          <w:rFonts w:ascii="Verdana" w:hAnsi="Verdana"/>
        </w:rPr>
        <w:t>Vrouw in het ambt</w:t>
      </w:r>
    </w:p>
    <w:p w:rsidR="00825D4D" w:rsidRDefault="00825D4D" w:rsidP="00E34905">
      <w:pPr>
        <w:pStyle w:val="Lijstalinea"/>
        <w:numPr>
          <w:ilvl w:val="0"/>
          <w:numId w:val="16"/>
        </w:numPr>
        <w:rPr>
          <w:rFonts w:ascii="Verdana" w:hAnsi="Verdana"/>
        </w:rPr>
      </w:pPr>
      <w:r>
        <w:rPr>
          <w:rFonts w:ascii="Verdana" w:hAnsi="Verdana"/>
        </w:rPr>
        <w:t>Eenheid met NGK</w:t>
      </w:r>
    </w:p>
    <w:p w:rsidR="00825D4D" w:rsidRDefault="00825D4D" w:rsidP="00E34905">
      <w:pPr>
        <w:pStyle w:val="Lijstalinea"/>
        <w:numPr>
          <w:ilvl w:val="0"/>
          <w:numId w:val="16"/>
        </w:numPr>
        <w:rPr>
          <w:rFonts w:ascii="Verdana" w:hAnsi="Verdana"/>
        </w:rPr>
      </w:pPr>
      <w:r>
        <w:rPr>
          <w:rFonts w:ascii="Verdana" w:hAnsi="Verdana"/>
        </w:rPr>
        <w:t>Kerkorde/bindingsformulier</w:t>
      </w:r>
    </w:p>
    <w:p w:rsidR="00825D4D" w:rsidRDefault="00825D4D" w:rsidP="00E34905">
      <w:pPr>
        <w:pStyle w:val="Lijstalinea"/>
        <w:numPr>
          <w:ilvl w:val="0"/>
          <w:numId w:val="16"/>
        </w:numPr>
        <w:rPr>
          <w:rFonts w:ascii="Verdana" w:hAnsi="Verdana"/>
        </w:rPr>
      </w:pPr>
      <w:r>
        <w:rPr>
          <w:rFonts w:ascii="Verdana" w:hAnsi="Verdana"/>
        </w:rPr>
        <w:t>Benoeming docent TU</w:t>
      </w:r>
    </w:p>
    <w:p w:rsidR="00825D4D" w:rsidRDefault="00825D4D" w:rsidP="001647D0">
      <w:pPr>
        <w:pStyle w:val="Geenafstand"/>
        <w:rPr>
          <w:szCs w:val="20"/>
        </w:rPr>
      </w:pPr>
    </w:p>
    <w:p w:rsidR="00825D4D" w:rsidRDefault="00304713" w:rsidP="001647D0">
      <w:pPr>
        <w:pStyle w:val="Geenafstand"/>
        <w:rPr>
          <w:szCs w:val="20"/>
        </w:rPr>
      </w:pPr>
      <w:r>
        <w:rPr>
          <w:szCs w:val="20"/>
        </w:rPr>
        <w:t xml:space="preserve">Het gaat </w:t>
      </w:r>
      <w:r w:rsidR="00825D4D">
        <w:rPr>
          <w:szCs w:val="20"/>
        </w:rPr>
        <w:t>veelal om omvangrijke zaken. Om ons bezwaarschrift toegankelijk en leesbaar te houden hebben we het als volgt ingedeeld:</w:t>
      </w:r>
    </w:p>
    <w:p w:rsidR="00825D4D" w:rsidRDefault="00825D4D" w:rsidP="001647D0">
      <w:pPr>
        <w:pStyle w:val="Geenafstand"/>
        <w:rPr>
          <w:szCs w:val="20"/>
        </w:rPr>
      </w:pPr>
    </w:p>
    <w:p w:rsidR="00825D4D" w:rsidRDefault="00964EFD" w:rsidP="00964EFD">
      <w:pPr>
        <w:pStyle w:val="Geenafstand"/>
        <w:rPr>
          <w:b/>
          <w:szCs w:val="20"/>
        </w:rPr>
      </w:pPr>
      <w:r w:rsidRPr="00C86AD1">
        <w:rPr>
          <w:b/>
          <w:szCs w:val="20"/>
        </w:rPr>
        <w:t>Deel 1</w:t>
      </w:r>
      <w:r w:rsidR="00EE65A6">
        <w:rPr>
          <w:b/>
          <w:szCs w:val="20"/>
        </w:rPr>
        <w:t>- Bezwaarschrift</w:t>
      </w:r>
    </w:p>
    <w:p w:rsidR="00256182" w:rsidRDefault="00256182" w:rsidP="008D75D9">
      <w:pPr>
        <w:pStyle w:val="Geenafstand"/>
        <w:rPr>
          <w:szCs w:val="20"/>
        </w:rPr>
      </w:pPr>
      <w:r>
        <w:rPr>
          <w:szCs w:val="20"/>
        </w:rPr>
        <w:t xml:space="preserve">1.1 </w:t>
      </w:r>
      <w:r w:rsidRPr="00256182">
        <w:rPr>
          <w:szCs w:val="20"/>
        </w:rPr>
        <w:t>Introductiebrief</w:t>
      </w:r>
    </w:p>
    <w:p w:rsidR="00256182" w:rsidRDefault="00256182" w:rsidP="008D75D9">
      <w:pPr>
        <w:pStyle w:val="Geenafstand"/>
        <w:rPr>
          <w:szCs w:val="20"/>
        </w:rPr>
      </w:pPr>
      <w:r>
        <w:rPr>
          <w:szCs w:val="20"/>
        </w:rPr>
        <w:t xml:space="preserve">1.2 </w:t>
      </w:r>
      <w:r w:rsidRPr="00256182">
        <w:rPr>
          <w:szCs w:val="20"/>
        </w:rPr>
        <w:t>Bezwaarschrift (dit document)</w:t>
      </w:r>
    </w:p>
    <w:p w:rsidR="00256182" w:rsidRDefault="00964EFD" w:rsidP="008D75D9">
      <w:pPr>
        <w:pStyle w:val="Geenafstand"/>
        <w:numPr>
          <w:ilvl w:val="0"/>
          <w:numId w:val="26"/>
        </w:numPr>
        <w:rPr>
          <w:szCs w:val="20"/>
        </w:rPr>
      </w:pPr>
      <w:r w:rsidRPr="00256182">
        <w:rPr>
          <w:szCs w:val="20"/>
        </w:rPr>
        <w:t>Beschrijving van de zaak waarom het gaat</w:t>
      </w:r>
    </w:p>
    <w:p w:rsidR="00256182" w:rsidRDefault="00964EFD" w:rsidP="008D75D9">
      <w:pPr>
        <w:pStyle w:val="Geenafstand"/>
        <w:numPr>
          <w:ilvl w:val="0"/>
          <w:numId w:val="26"/>
        </w:numPr>
        <w:rPr>
          <w:szCs w:val="20"/>
        </w:rPr>
      </w:pPr>
      <w:r w:rsidRPr="00256182">
        <w:rPr>
          <w:szCs w:val="20"/>
        </w:rPr>
        <w:t>Gerelateerde s</w:t>
      </w:r>
      <w:r w:rsidR="00CC7A84" w:rsidRPr="00256182">
        <w:rPr>
          <w:szCs w:val="20"/>
        </w:rPr>
        <w:t>ynodebesluiten</w:t>
      </w:r>
      <w:r w:rsidR="00C2453F" w:rsidRPr="00256182">
        <w:rPr>
          <w:szCs w:val="20"/>
        </w:rPr>
        <w:t xml:space="preserve">, nummering </w:t>
      </w:r>
      <w:r w:rsidR="00C2453F">
        <w:t>voorlopige Acta/gkv.nl, dec. 2014</w:t>
      </w:r>
    </w:p>
    <w:p w:rsidR="00256182" w:rsidRDefault="00CC7A84" w:rsidP="008D75D9">
      <w:pPr>
        <w:pStyle w:val="Geenafstand"/>
        <w:numPr>
          <w:ilvl w:val="0"/>
          <w:numId w:val="26"/>
        </w:numPr>
        <w:rPr>
          <w:szCs w:val="20"/>
        </w:rPr>
      </w:pPr>
      <w:r w:rsidRPr="00256182">
        <w:rPr>
          <w:szCs w:val="20"/>
        </w:rPr>
        <w:t>Onze b</w:t>
      </w:r>
      <w:r w:rsidR="00964EFD" w:rsidRPr="00256182">
        <w:rPr>
          <w:szCs w:val="20"/>
        </w:rPr>
        <w:t>ezwaren</w:t>
      </w:r>
    </w:p>
    <w:p w:rsidR="00964EFD" w:rsidRPr="00256182" w:rsidRDefault="00964EFD" w:rsidP="008D75D9">
      <w:pPr>
        <w:pStyle w:val="Geenafstand"/>
        <w:numPr>
          <w:ilvl w:val="0"/>
          <w:numId w:val="26"/>
        </w:numPr>
        <w:rPr>
          <w:szCs w:val="20"/>
        </w:rPr>
      </w:pPr>
      <w:r w:rsidRPr="00256182">
        <w:rPr>
          <w:szCs w:val="20"/>
        </w:rPr>
        <w:t>Verzoeken</w:t>
      </w:r>
      <w:r w:rsidR="00CC7A84" w:rsidRPr="00256182">
        <w:rPr>
          <w:szCs w:val="20"/>
        </w:rPr>
        <w:t xml:space="preserve"> aan de kerkenraad</w:t>
      </w:r>
    </w:p>
    <w:p w:rsidR="00964EFD" w:rsidRDefault="00964EFD" w:rsidP="001647D0">
      <w:pPr>
        <w:pStyle w:val="Geenafstand"/>
        <w:rPr>
          <w:szCs w:val="20"/>
        </w:rPr>
      </w:pPr>
    </w:p>
    <w:p w:rsidR="00964EFD" w:rsidRPr="00C86AD1" w:rsidRDefault="00964EFD" w:rsidP="001647D0">
      <w:pPr>
        <w:pStyle w:val="Geenafstand"/>
        <w:rPr>
          <w:b/>
          <w:szCs w:val="20"/>
        </w:rPr>
      </w:pPr>
      <w:r w:rsidRPr="00C86AD1">
        <w:rPr>
          <w:b/>
          <w:szCs w:val="20"/>
        </w:rPr>
        <w:t>Deel 2</w:t>
      </w:r>
      <w:r w:rsidR="00EE65A6">
        <w:rPr>
          <w:b/>
          <w:szCs w:val="20"/>
        </w:rPr>
        <w:t xml:space="preserve"> – Bijlagen</w:t>
      </w:r>
    </w:p>
    <w:p w:rsidR="00964EFD" w:rsidRDefault="000A2456" w:rsidP="008D75D9">
      <w:pPr>
        <w:pStyle w:val="Geenafstand"/>
        <w:rPr>
          <w:szCs w:val="20"/>
        </w:rPr>
      </w:pPr>
      <w:r>
        <w:rPr>
          <w:szCs w:val="20"/>
        </w:rPr>
        <w:t xml:space="preserve">2.1 </w:t>
      </w:r>
      <w:r w:rsidR="00812DE5">
        <w:rPr>
          <w:szCs w:val="20"/>
        </w:rPr>
        <w:t>Buitenlandse vermaningen</w:t>
      </w:r>
    </w:p>
    <w:p w:rsidR="00812DE5" w:rsidRDefault="000A2456" w:rsidP="008D75D9">
      <w:pPr>
        <w:pStyle w:val="Geenafstand"/>
        <w:rPr>
          <w:szCs w:val="20"/>
        </w:rPr>
      </w:pPr>
      <w:r>
        <w:rPr>
          <w:szCs w:val="20"/>
        </w:rPr>
        <w:t xml:space="preserve">2.2 </w:t>
      </w:r>
      <w:r w:rsidR="00812DE5">
        <w:rPr>
          <w:szCs w:val="20"/>
        </w:rPr>
        <w:t>Bespr</w:t>
      </w:r>
      <w:r w:rsidR="00C133CB">
        <w:rPr>
          <w:szCs w:val="20"/>
        </w:rPr>
        <w:t>eking buitenlandse vermaningen</w:t>
      </w:r>
    </w:p>
    <w:p w:rsidR="000A2456" w:rsidRDefault="000A2456" w:rsidP="008D75D9">
      <w:pPr>
        <w:pStyle w:val="Geenafstand"/>
        <w:rPr>
          <w:szCs w:val="20"/>
        </w:rPr>
      </w:pPr>
      <w:r>
        <w:rPr>
          <w:szCs w:val="20"/>
        </w:rPr>
        <w:t>2.3 Details en Discussies</w:t>
      </w:r>
    </w:p>
    <w:p w:rsidR="00964EFD" w:rsidRDefault="00964EFD" w:rsidP="001647D0">
      <w:pPr>
        <w:pStyle w:val="Geenafstand"/>
        <w:rPr>
          <w:szCs w:val="20"/>
        </w:rPr>
      </w:pPr>
    </w:p>
    <w:p w:rsidR="000A2456" w:rsidRDefault="00CC7A84" w:rsidP="001647D0">
      <w:pPr>
        <w:pStyle w:val="Geenafstand"/>
        <w:rPr>
          <w:szCs w:val="20"/>
        </w:rPr>
      </w:pPr>
      <w:r>
        <w:rPr>
          <w:szCs w:val="20"/>
        </w:rPr>
        <w:t xml:space="preserve">We hebben getracht in </w:t>
      </w:r>
      <w:r w:rsidR="00A802C1">
        <w:rPr>
          <w:szCs w:val="20"/>
        </w:rPr>
        <w:t>D</w:t>
      </w:r>
      <w:r>
        <w:rPr>
          <w:szCs w:val="20"/>
        </w:rPr>
        <w:t>eel 1</w:t>
      </w:r>
      <w:r w:rsidR="00304713">
        <w:rPr>
          <w:szCs w:val="20"/>
        </w:rPr>
        <w:t xml:space="preserve"> </w:t>
      </w:r>
      <w:r w:rsidR="00EE65A6">
        <w:rPr>
          <w:szCs w:val="20"/>
        </w:rPr>
        <w:t xml:space="preserve">de </w:t>
      </w:r>
      <w:r w:rsidR="000A2456">
        <w:rPr>
          <w:szCs w:val="20"/>
        </w:rPr>
        <w:t xml:space="preserve">onderwerpen, </w:t>
      </w:r>
      <w:r w:rsidR="00EE65A6">
        <w:rPr>
          <w:szCs w:val="20"/>
        </w:rPr>
        <w:t>bezwaren</w:t>
      </w:r>
      <w:r w:rsidR="000A2456">
        <w:rPr>
          <w:szCs w:val="20"/>
        </w:rPr>
        <w:t xml:space="preserve"> en verzoeken</w:t>
      </w:r>
      <w:r w:rsidR="00304713">
        <w:rPr>
          <w:szCs w:val="20"/>
        </w:rPr>
        <w:t xml:space="preserve"> zo</w:t>
      </w:r>
      <w:r>
        <w:rPr>
          <w:szCs w:val="20"/>
        </w:rPr>
        <w:t xml:space="preserve"> beknopt mog</w:t>
      </w:r>
      <w:r w:rsidR="00304713">
        <w:rPr>
          <w:szCs w:val="20"/>
        </w:rPr>
        <w:t>elijk weer t</w:t>
      </w:r>
      <w:r w:rsidR="00C86AD1">
        <w:rPr>
          <w:szCs w:val="20"/>
        </w:rPr>
        <w:t>e geven, en daarbij al</w:t>
      </w:r>
      <w:r w:rsidR="00EE65A6">
        <w:rPr>
          <w:szCs w:val="20"/>
        </w:rPr>
        <w:t xml:space="preserve">s doel gesteld dat de beschrijvingen voldoende duidelijk </w:t>
      </w:r>
      <w:r w:rsidR="00C86AD1">
        <w:rPr>
          <w:szCs w:val="20"/>
        </w:rPr>
        <w:t>zijn zonde</w:t>
      </w:r>
      <w:r w:rsidR="00A802C1">
        <w:rPr>
          <w:szCs w:val="20"/>
        </w:rPr>
        <w:t>r de uitgebreide informatie in D</w:t>
      </w:r>
      <w:r w:rsidR="00304713">
        <w:rPr>
          <w:szCs w:val="20"/>
        </w:rPr>
        <w:t>eel 2</w:t>
      </w:r>
      <w:r w:rsidR="00C86AD1">
        <w:rPr>
          <w:szCs w:val="20"/>
        </w:rPr>
        <w:t xml:space="preserve"> te </w:t>
      </w:r>
      <w:r w:rsidR="000A2456">
        <w:rPr>
          <w:szCs w:val="20"/>
        </w:rPr>
        <w:t xml:space="preserve">hoeven </w:t>
      </w:r>
      <w:r w:rsidR="00C86AD1">
        <w:rPr>
          <w:szCs w:val="20"/>
        </w:rPr>
        <w:t xml:space="preserve">lezen. </w:t>
      </w:r>
      <w:r w:rsidR="00C86AD1">
        <w:rPr>
          <w:szCs w:val="20"/>
        </w:rPr>
        <w:br/>
      </w:r>
      <w:r w:rsidR="00A802C1">
        <w:rPr>
          <w:szCs w:val="20"/>
        </w:rPr>
        <w:t>D</w:t>
      </w:r>
      <w:r w:rsidR="00C86AD1">
        <w:rPr>
          <w:szCs w:val="20"/>
        </w:rPr>
        <w:t>eel</w:t>
      </w:r>
      <w:r w:rsidR="00304713">
        <w:rPr>
          <w:szCs w:val="20"/>
        </w:rPr>
        <w:t xml:space="preserve"> </w:t>
      </w:r>
      <w:r w:rsidR="00C86AD1">
        <w:rPr>
          <w:szCs w:val="20"/>
        </w:rPr>
        <w:t xml:space="preserve">2 </w:t>
      </w:r>
      <w:r w:rsidR="00304713">
        <w:rPr>
          <w:szCs w:val="20"/>
        </w:rPr>
        <w:t>beva</w:t>
      </w:r>
      <w:r w:rsidR="00C86AD1">
        <w:rPr>
          <w:szCs w:val="20"/>
        </w:rPr>
        <w:t xml:space="preserve">t </w:t>
      </w:r>
      <w:r w:rsidR="000A2456">
        <w:rPr>
          <w:szCs w:val="20"/>
        </w:rPr>
        <w:t>gedetailleerde informatie die de basis heeft gevormd voor Deel 1. Degene die zich verder wil verdiepen in de materie kan hier terecht. Ook wordt een lijst met links geboden naar eerdere publieke discussies die kunnen helpen de zaken waar het om gaat te verhelderen.</w:t>
      </w:r>
    </w:p>
    <w:p w:rsidR="000A2456" w:rsidRDefault="000A2456" w:rsidP="001647D0">
      <w:pPr>
        <w:pStyle w:val="Geenafstand"/>
        <w:rPr>
          <w:szCs w:val="20"/>
        </w:rPr>
      </w:pPr>
    </w:p>
    <w:p w:rsidR="00C86AD1" w:rsidRDefault="00C86AD1" w:rsidP="001647D0">
      <w:pPr>
        <w:pStyle w:val="Geenafstand"/>
        <w:rPr>
          <w:szCs w:val="20"/>
        </w:rPr>
      </w:pPr>
      <w:r>
        <w:rPr>
          <w:szCs w:val="20"/>
        </w:rPr>
        <w:t xml:space="preserve">Hoewel onze weergave wat zakelijk en soms misschien 'juridisch' kan </w:t>
      </w:r>
      <w:r w:rsidR="000A2456">
        <w:rPr>
          <w:szCs w:val="20"/>
        </w:rPr>
        <w:t>overkomen willen we benadrukken</w:t>
      </w:r>
      <w:r>
        <w:rPr>
          <w:szCs w:val="20"/>
        </w:rPr>
        <w:t xml:space="preserve"> dat de zaken waarom het gaat direct met ons geloof en leven voor de Here te maken hebben. Zij raken niet alleen ons gereformeerde denken maar ook en vooral ons hart. </w:t>
      </w:r>
    </w:p>
    <w:p w:rsidR="00AA51CE" w:rsidRDefault="00AA51CE" w:rsidP="00AA51CE">
      <w:pPr>
        <w:pStyle w:val="Geenafstand"/>
      </w:pPr>
    </w:p>
    <w:p w:rsidR="001C3721" w:rsidRPr="007F33F1" w:rsidRDefault="00D6318A" w:rsidP="001647D0">
      <w:pPr>
        <w:pStyle w:val="Geenafstand"/>
        <w:rPr>
          <w:b/>
          <w:sz w:val="32"/>
          <w:szCs w:val="32"/>
        </w:rPr>
      </w:pPr>
      <w:r w:rsidRPr="007F33F1">
        <w:rPr>
          <w:b/>
          <w:sz w:val="32"/>
          <w:szCs w:val="32"/>
        </w:rPr>
        <w:t xml:space="preserve">1 - </w:t>
      </w:r>
      <w:r w:rsidR="00170625" w:rsidRPr="007F33F1">
        <w:rPr>
          <w:b/>
          <w:sz w:val="32"/>
          <w:szCs w:val="32"/>
        </w:rPr>
        <w:t>SCHRIFTGEZAG EN SCHRIFTVISIE</w:t>
      </w:r>
    </w:p>
    <w:p w:rsidR="007F33F1" w:rsidRDefault="007F33F1" w:rsidP="001647D0">
      <w:pPr>
        <w:pStyle w:val="Geenafstand"/>
        <w:rPr>
          <w:szCs w:val="20"/>
        </w:rPr>
      </w:pPr>
    </w:p>
    <w:p w:rsidR="00A802C1" w:rsidRDefault="00A802C1" w:rsidP="00A802C1">
      <w:pPr>
        <w:pStyle w:val="Geenafstand"/>
        <w:rPr>
          <w:szCs w:val="20"/>
        </w:rPr>
      </w:pPr>
      <w:r>
        <w:rPr>
          <w:szCs w:val="20"/>
        </w:rPr>
        <w:t xml:space="preserve">Onze kerken staan of vallen bij het vasthouden aan het gezag van de Schrift als het betrouwbare en onfeilbare Woord van God. Daarom is het van groot belang alert te zijn </w:t>
      </w:r>
      <w:r w:rsidR="00FA4576">
        <w:rPr>
          <w:szCs w:val="20"/>
        </w:rPr>
        <w:t xml:space="preserve">op </w:t>
      </w:r>
      <w:r>
        <w:rPr>
          <w:szCs w:val="20"/>
        </w:rPr>
        <w:t>wat in de kerken en haar theologische universiteit aan gedachten leven en welk</w:t>
      </w:r>
      <w:r w:rsidR="00824F96">
        <w:rPr>
          <w:szCs w:val="20"/>
        </w:rPr>
        <w:t>e</w:t>
      </w:r>
      <w:r>
        <w:rPr>
          <w:szCs w:val="20"/>
        </w:rPr>
        <w:t xml:space="preserve"> leer wordt verkondigd. Op dit punt leven er diepe zorgen en grote bezwaren bij broeders en zusters in zusterkerken over de hele wereld. Deze zusterkerken hebben zich in vermaanbrieven tot de generale synode gewend en concreet gevraagd terug te keren van schadelij</w:t>
      </w:r>
      <w:r w:rsidR="00F35FB5">
        <w:rPr>
          <w:szCs w:val="20"/>
        </w:rPr>
        <w:t>ke ontwikkelingen in de kerken:</w:t>
      </w:r>
    </w:p>
    <w:p w:rsidR="00E36FA5" w:rsidRDefault="00E36FA5" w:rsidP="001647D0">
      <w:pPr>
        <w:pStyle w:val="Geenafstand"/>
        <w:rPr>
          <w:szCs w:val="20"/>
        </w:rPr>
      </w:pPr>
    </w:p>
    <w:p w:rsidR="00E36FA5" w:rsidRPr="005D0952" w:rsidRDefault="003A1F1F" w:rsidP="00E34905">
      <w:pPr>
        <w:pStyle w:val="Geenafstand"/>
        <w:numPr>
          <w:ilvl w:val="0"/>
          <w:numId w:val="18"/>
        </w:numPr>
        <w:rPr>
          <w:lang w:val="en-US"/>
        </w:rPr>
      </w:pPr>
      <w:hyperlink r:id="rId8" w:history="1">
        <w:r w:rsidR="00E36FA5" w:rsidRPr="00045790">
          <w:rPr>
            <w:rStyle w:val="Hyperlink"/>
            <w:lang w:val="en-US"/>
          </w:rPr>
          <w:t xml:space="preserve">Free Reformed Churches of Australia, </w:t>
        </w:r>
        <w:proofErr w:type="spellStart"/>
        <w:r w:rsidR="00E36FA5" w:rsidRPr="00045790">
          <w:rPr>
            <w:rStyle w:val="Hyperlink"/>
            <w:lang w:val="en-US"/>
          </w:rPr>
          <w:t>synode</w:t>
        </w:r>
        <w:proofErr w:type="spellEnd"/>
        <w:r w:rsidR="00E36FA5" w:rsidRPr="00045790">
          <w:rPr>
            <w:rStyle w:val="Hyperlink"/>
            <w:lang w:val="en-US"/>
          </w:rPr>
          <w:t xml:space="preserve"> </w:t>
        </w:r>
        <w:proofErr w:type="spellStart"/>
        <w:r w:rsidR="00E36FA5" w:rsidRPr="00045790">
          <w:rPr>
            <w:rStyle w:val="Hyperlink"/>
            <w:lang w:val="en-US"/>
          </w:rPr>
          <w:t>te</w:t>
        </w:r>
        <w:proofErr w:type="spellEnd"/>
        <w:r w:rsidR="00E36FA5" w:rsidRPr="00045790">
          <w:rPr>
            <w:rStyle w:val="Hyperlink"/>
            <w:lang w:val="en-US"/>
          </w:rPr>
          <w:t xml:space="preserve"> </w:t>
        </w:r>
        <w:proofErr w:type="spellStart"/>
        <w:r w:rsidR="00E36FA5" w:rsidRPr="00045790">
          <w:rPr>
            <w:rStyle w:val="Hyperlink"/>
            <w:lang w:val="en-US"/>
          </w:rPr>
          <w:t>Armadale</w:t>
        </w:r>
        <w:proofErr w:type="spellEnd"/>
        <w:r w:rsidR="00E36FA5" w:rsidRPr="00045790">
          <w:rPr>
            <w:rStyle w:val="Hyperlink"/>
            <w:lang w:val="en-US"/>
          </w:rPr>
          <w:t xml:space="preserve"> 2012/22-04-2013</w:t>
        </w:r>
      </w:hyperlink>
      <w:r w:rsidR="00E36FA5" w:rsidRPr="005D0952">
        <w:rPr>
          <w:lang w:val="en-US"/>
        </w:rPr>
        <w:t xml:space="preserve">; </w:t>
      </w:r>
    </w:p>
    <w:p w:rsidR="00E36FA5" w:rsidRPr="005D0952" w:rsidRDefault="003A1F1F" w:rsidP="00E34905">
      <w:pPr>
        <w:pStyle w:val="Geenafstand"/>
        <w:numPr>
          <w:ilvl w:val="0"/>
          <w:numId w:val="18"/>
        </w:numPr>
        <w:rPr>
          <w:lang w:val="en-US"/>
        </w:rPr>
      </w:pPr>
      <w:hyperlink r:id="rId9" w:history="1">
        <w:r w:rsidR="00E36FA5" w:rsidRPr="00C133CB">
          <w:rPr>
            <w:rStyle w:val="Hyperlink"/>
            <w:lang w:val="en-US"/>
          </w:rPr>
          <w:t xml:space="preserve">Canadian Reformed Churches, </w:t>
        </w:r>
        <w:proofErr w:type="spellStart"/>
        <w:r w:rsidR="00E36FA5" w:rsidRPr="00C133CB">
          <w:rPr>
            <w:rStyle w:val="Hyperlink"/>
            <w:lang w:val="en-US"/>
          </w:rPr>
          <w:t>synode</w:t>
        </w:r>
        <w:proofErr w:type="spellEnd"/>
        <w:r w:rsidR="00E36FA5" w:rsidRPr="00C133CB">
          <w:rPr>
            <w:rStyle w:val="Hyperlink"/>
            <w:lang w:val="en-US"/>
          </w:rPr>
          <w:t xml:space="preserve"> </w:t>
        </w:r>
        <w:proofErr w:type="spellStart"/>
        <w:r w:rsidR="00E36FA5" w:rsidRPr="00C133CB">
          <w:rPr>
            <w:rStyle w:val="Hyperlink"/>
            <w:lang w:val="en-US"/>
          </w:rPr>
          <w:t>te</w:t>
        </w:r>
        <w:proofErr w:type="spellEnd"/>
        <w:r w:rsidR="00E36FA5" w:rsidRPr="00C133CB">
          <w:rPr>
            <w:rStyle w:val="Hyperlink"/>
            <w:lang w:val="en-US"/>
          </w:rPr>
          <w:t xml:space="preserve"> Carman 2013/21-05-2013</w:t>
        </w:r>
      </w:hyperlink>
      <w:r w:rsidR="00E36FA5" w:rsidRPr="005D0952">
        <w:rPr>
          <w:lang w:val="en-US"/>
        </w:rPr>
        <w:t xml:space="preserve">; </w:t>
      </w:r>
    </w:p>
    <w:p w:rsidR="00D65F65" w:rsidRPr="00D65F65" w:rsidRDefault="003A1F1F" w:rsidP="00E34905">
      <w:pPr>
        <w:pStyle w:val="Geenafstand"/>
        <w:numPr>
          <w:ilvl w:val="0"/>
          <w:numId w:val="18"/>
        </w:numPr>
      </w:pPr>
      <w:hyperlink r:id="rId10" w:history="1">
        <w:r w:rsidR="00D65F65" w:rsidRPr="00C133CB">
          <w:rPr>
            <w:rStyle w:val="Hyperlink"/>
          </w:rPr>
          <w:t xml:space="preserve">Vrije Gereformeerde Kerke in </w:t>
        </w:r>
        <w:proofErr w:type="spellStart"/>
        <w:r w:rsidR="00D65F65" w:rsidRPr="00C133CB">
          <w:rPr>
            <w:rStyle w:val="Hyperlink"/>
          </w:rPr>
          <w:t>Suid</w:t>
        </w:r>
        <w:proofErr w:type="spellEnd"/>
        <w:r w:rsidR="00D65F65" w:rsidRPr="00C133CB">
          <w:rPr>
            <w:rStyle w:val="Hyperlink"/>
          </w:rPr>
          <w:t>-Afrika 30-04-2014</w:t>
        </w:r>
      </w:hyperlink>
    </w:p>
    <w:p w:rsidR="00E36FA5" w:rsidRPr="005D0952" w:rsidRDefault="003A1F1F" w:rsidP="00E34905">
      <w:pPr>
        <w:pStyle w:val="Geenafstand"/>
        <w:numPr>
          <w:ilvl w:val="0"/>
          <w:numId w:val="18"/>
        </w:numPr>
        <w:rPr>
          <w:lang w:val="en-US"/>
        </w:rPr>
      </w:pPr>
      <w:hyperlink r:id="rId11" w:history="1">
        <w:r w:rsidR="00E36FA5" w:rsidRPr="00C133CB">
          <w:rPr>
            <w:rStyle w:val="Hyperlink"/>
            <w:lang w:val="en-US"/>
          </w:rPr>
          <w:t>Reformed Churches in the United States, 05-06-2013;</w:t>
        </w:r>
      </w:hyperlink>
      <w:r w:rsidR="00E36FA5" w:rsidRPr="005D0952">
        <w:rPr>
          <w:lang w:val="en-US"/>
        </w:rPr>
        <w:t xml:space="preserve"> </w:t>
      </w:r>
    </w:p>
    <w:p w:rsidR="00E36FA5" w:rsidRPr="005D0952" w:rsidRDefault="00E36FA5" w:rsidP="00E34905">
      <w:pPr>
        <w:pStyle w:val="Geenafstand"/>
        <w:numPr>
          <w:ilvl w:val="0"/>
          <w:numId w:val="18"/>
        </w:numPr>
        <w:rPr>
          <w:lang w:val="en-US"/>
        </w:rPr>
      </w:pPr>
      <w:r w:rsidRPr="005D0952">
        <w:rPr>
          <w:lang w:val="en-US"/>
        </w:rPr>
        <w:t xml:space="preserve">Evangelical Presbyterian Church in England and Wales, 06-12-2013; </w:t>
      </w:r>
    </w:p>
    <w:p w:rsidR="00E36FA5" w:rsidRPr="005D0952" w:rsidRDefault="00E36FA5" w:rsidP="00E34905">
      <w:pPr>
        <w:pStyle w:val="Geenafstand"/>
        <w:numPr>
          <w:ilvl w:val="0"/>
          <w:numId w:val="18"/>
        </w:numPr>
        <w:rPr>
          <w:lang w:val="en-US"/>
        </w:rPr>
      </w:pPr>
      <w:r w:rsidRPr="005D0952">
        <w:rPr>
          <w:lang w:val="en-US"/>
        </w:rPr>
        <w:t xml:space="preserve">Evangelical Presbyterian Church of Ireland, 12-12-2013; </w:t>
      </w:r>
    </w:p>
    <w:p w:rsidR="00E36FA5" w:rsidRPr="005D0952" w:rsidRDefault="00E36FA5" w:rsidP="00E34905">
      <w:pPr>
        <w:pStyle w:val="Geenafstand"/>
        <w:numPr>
          <w:ilvl w:val="0"/>
          <w:numId w:val="18"/>
        </w:numPr>
        <w:rPr>
          <w:lang w:val="en-US"/>
        </w:rPr>
      </w:pPr>
      <w:r w:rsidRPr="005D0952">
        <w:rPr>
          <w:lang w:val="en-US"/>
        </w:rPr>
        <w:t xml:space="preserve">United Reformed Churches in North America, Committee for Ecumenical Contact with Churches Abroad, 15-01-2014; </w:t>
      </w:r>
    </w:p>
    <w:p w:rsidR="00E36FA5" w:rsidRDefault="00E36FA5" w:rsidP="001647D0">
      <w:pPr>
        <w:pStyle w:val="Geenafstand"/>
        <w:rPr>
          <w:szCs w:val="20"/>
          <w:lang w:val="en-US"/>
        </w:rPr>
      </w:pPr>
    </w:p>
    <w:p w:rsidR="00E36FA5" w:rsidRDefault="00647D26" w:rsidP="001647D0">
      <w:pPr>
        <w:pStyle w:val="Geenafstand"/>
        <w:rPr>
          <w:szCs w:val="20"/>
        </w:rPr>
      </w:pPr>
      <w:r>
        <w:rPr>
          <w:szCs w:val="20"/>
        </w:rPr>
        <w:t xml:space="preserve">We delen </w:t>
      </w:r>
      <w:r w:rsidR="00074D06">
        <w:rPr>
          <w:szCs w:val="20"/>
        </w:rPr>
        <w:t xml:space="preserve">de </w:t>
      </w:r>
      <w:r>
        <w:rPr>
          <w:szCs w:val="20"/>
        </w:rPr>
        <w:t xml:space="preserve">bezwaren </w:t>
      </w:r>
      <w:r w:rsidR="00390A9F">
        <w:rPr>
          <w:szCs w:val="20"/>
        </w:rPr>
        <w:t xml:space="preserve">die in </w:t>
      </w:r>
      <w:r>
        <w:rPr>
          <w:szCs w:val="20"/>
        </w:rPr>
        <w:t xml:space="preserve">de buitenlandse brieven </w:t>
      </w:r>
      <w:r w:rsidR="00F35FB5">
        <w:rPr>
          <w:szCs w:val="20"/>
        </w:rPr>
        <w:t>naar voren zijn gebracht en</w:t>
      </w:r>
      <w:r w:rsidR="00390A9F">
        <w:rPr>
          <w:szCs w:val="20"/>
        </w:rPr>
        <w:t xml:space="preserve"> zullen hier </w:t>
      </w:r>
      <w:r w:rsidR="00E36FA5">
        <w:rPr>
          <w:szCs w:val="20"/>
        </w:rPr>
        <w:t xml:space="preserve">alleen aan de meest extreme afwijkingen van de gereformeerde </w:t>
      </w:r>
      <w:r w:rsidR="00F35FB5">
        <w:rPr>
          <w:szCs w:val="20"/>
        </w:rPr>
        <w:t>Schrift</w:t>
      </w:r>
      <w:r w:rsidR="00E36FA5">
        <w:rPr>
          <w:szCs w:val="20"/>
        </w:rPr>
        <w:t>leer</w:t>
      </w:r>
      <w:r w:rsidR="00390A9F">
        <w:rPr>
          <w:szCs w:val="20"/>
        </w:rPr>
        <w:t xml:space="preserve"> aandacht geven</w:t>
      </w:r>
      <w:r w:rsidR="00E36FA5">
        <w:rPr>
          <w:szCs w:val="20"/>
        </w:rPr>
        <w:t>.</w:t>
      </w:r>
      <w:r>
        <w:rPr>
          <w:szCs w:val="20"/>
        </w:rPr>
        <w:t xml:space="preserve"> </w:t>
      </w:r>
      <w:r w:rsidR="00390A9F">
        <w:rPr>
          <w:szCs w:val="20"/>
        </w:rPr>
        <w:t>Enerzijds om h</w:t>
      </w:r>
      <w:r w:rsidR="00FA4576">
        <w:rPr>
          <w:szCs w:val="20"/>
        </w:rPr>
        <w:t>et nog enigszins overzichtelijk</w:t>
      </w:r>
      <w:r w:rsidR="00390A9F">
        <w:rPr>
          <w:szCs w:val="20"/>
        </w:rPr>
        <w:t xml:space="preserve"> te houden, anderzijds omdat de selectie de kern van onze bezwaren voldoende illustreert. Bovendien hebben we t</w:t>
      </w:r>
      <w:r>
        <w:rPr>
          <w:szCs w:val="20"/>
        </w:rPr>
        <w:t>egen a</w:t>
      </w:r>
      <w:r w:rsidR="00390A9F">
        <w:rPr>
          <w:szCs w:val="20"/>
        </w:rPr>
        <w:t xml:space="preserve">ndere zaken </w:t>
      </w:r>
      <w:r>
        <w:rPr>
          <w:szCs w:val="20"/>
        </w:rPr>
        <w:t>reeds eerder bezwaren bij u ingediend.</w:t>
      </w:r>
      <w:r w:rsidR="00E36FA5">
        <w:rPr>
          <w:szCs w:val="20"/>
        </w:rPr>
        <w:t xml:space="preserve"> </w:t>
      </w:r>
    </w:p>
    <w:p w:rsidR="00E36FA5" w:rsidRDefault="00E36FA5" w:rsidP="001647D0">
      <w:pPr>
        <w:pStyle w:val="Geenafstand"/>
        <w:rPr>
          <w:szCs w:val="20"/>
        </w:rPr>
      </w:pPr>
    </w:p>
    <w:p w:rsidR="00F35FB5" w:rsidRDefault="00390A9F" w:rsidP="00F35FB5">
      <w:pPr>
        <w:pStyle w:val="Geenafstand"/>
        <w:rPr>
          <w:szCs w:val="20"/>
        </w:rPr>
      </w:pPr>
      <w:r>
        <w:rPr>
          <w:szCs w:val="20"/>
        </w:rPr>
        <w:t>Onderstaande sa</w:t>
      </w:r>
      <w:r w:rsidR="00F35FB5">
        <w:rPr>
          <w:szCs w:val="20"/>
        </w:rPr>
        <w:t xml:space="preserve">menvattingen </w:t>
      </w:r>
      <w:r w:rsidR="005D0952">
        <w:rPr>
          <w:szCs w:val="20"/>
        </w:rPr>
        <w:t xml:space="preserve">van bezwaren </w:t>
      </w:r>
      <w:r w:rsidR="00F35FB5">
        <w:rPr>
          <w:szCs w:val="20"/>
        </w:rPr>
        <w:t xml:space="preserve">zijn </w:t>
      </w:r>
      <w:r>
        <w:rPr>
          <w:szCs w:val="20"/>
        </w:rPr>
        <w:t>van ons. Om kennis te nemen van de</w:t>
      </w:r>
      <w:r w:rsidR="00C133CB">
        <w:rPr>
          <w:szCs w:val="20"/>
        </w:rPr>
        <w:t xml:space="preserve"> eerste vier</w:t>
      </w:r>
      <w:r>
        <w:rPr>
          <w:szCs w:val="20"/>
        </w:rPr>
        <w:t xml:space="preserve"> oorspronkelijke brieven</w:t>
      </w:r>
      <w:r w:rsidR="00FA4576">
        <w:rPr>
          <w:szCs w:val="20"/>
        </w:rPr>
        <w:t xml:space="preserve"> van de buitenlandse zusterkerken</w:t>
      </w:r>
      <w:r>
        <w:rPr>
          <w:szCs w:val="20"/>
        </w:rPr>
        <w:t>, click de gewe</w:t>
      </w:r>
      <w:r w:rsidR="00C133CB">
        <w:rPr>
          <w:szCs w:val="20"/>
        </w:rPr>
        <w:t>nste brief in bovenstaande lijst</w:t>
      </w:r>
      <w:r>
        <w:rPr>
          <w:szCs w:val="20"/>
        </w:rPr>
        <w:t>. Het is</w:t>
      </w:r>
      <w:r w:rsidR="00EE65A6">
        <w:rPr>
          <w:szCs w:val="20"/>
        </w:rPr>
        <w:t xml:space="preserve"> de moeite waard om ze in hun</w:t>
      </w:r>
      <w:r w:rsidR="00A802C1">
        <w:rPr>
          <w:szCs w:val="20"/>
        </w:rPr>
        <w:t xml:space="preserve"> geheel te lezen.</w:t>
      </w:r>
      <w:r>
        <w:rPr>
          <w:szCs w:val="20"/>
        </w:rPr>
        <w:t xml:space="preserve"> </w:t>
      </w:r>
      <w:r w:rsidR="00F35FB5">
        <w:rPr>
          <w:szCs w:val="20"/>
        </w:rPr>
        <w:t xml:space="preserve">De </w:t>
      </w:r>
      <w:r w:rsidR="005D0952">
        <w:rPr>
          <w:szCs w:val="20"/>
        </w:rPr>
        <w:t xml:space="preserve">eerste 4 </w:t>
      </w:r>
      <w:r w:rsidR="00F35FB5">
        <w:rPr>
          <w:szCs w:val="20"/>
        </w:rPr>
        <w:t>brieven ku</w:t>
      </w:r>
      <w:r w:rsidR="00F35FB5" w:rsidRPr="00E36FA5">
        <w:rPr>
          <w:szCs w:val="20"/>
        </w:rPr>
        <w:t xml:space="preserve">nnen </w:t>
      </w:r>
      <w:r w:rsidR="00F35FB5">
        <w:rPr>
          <w:szCs w:val="20"/>
        </w:rPr>
        <w:t>ook gevonden worden in Deel 2/</w:t>
      </w:r>
      <w:r w:rsidR="00045790">
        <w:rPr>
          <w:szCs w:val="20"/>
        </w:rPr>
        <w:t>Bijlagen 1-4.</w:t>
      </w:r>
    </w:p>
    <w:p w:rsidR="00390A9F" w:rsidRDefault="00390A9F" w:rsidP="001647D0">
      <w:pPr>
        <w:pStyle w:val="Geenafstand"/>
        <w:rPr>
          <w:szCs w:val="20"/>
        </w:rPr>
      </w:pPr>
    </w:p>
    <w:p w:rsidR="00DA6447" w:rsidRPr="00D46896" w:rsidRDefault="00177812" w:rsidP="00F3022E">
      <w:pPr>
        <w:pStyle w:val="Geenafstand"/>
        <w:rPr>
          <w:b/>
          <w:sz w:val="24"/>
          <w:szCs w:val="24"/>
        </w:rPr>
      </w:pPr>
      <w:r w:rsidRPr="00D46896">
        <w:rPr>
          <w:b/>
          <w:sz w:val="24"/>
          <w:szCs w:val="24"/>
        </w:rPr>
        <w:t>Prof. d</w:t>
      </w:r>
      <w:r w:rsidR="00DA6447" w:rsidRPr="00D46896">
        <w:rPr>
          <w:b/>
          <w:sz w:val="24"/>
          <w:szCs w:val="24"/>
        </w:rPr>
        <w:t>r. S. Paas</w:t>
      </w:r>
    </w:p>
    <w:p w:rsidR="00DA6447" w:rsidRDefault="00DA6447" w:rsidP="00F3022E">
      <w:pPr>
        <w:pStyle w:val="Geenafstand"/>
      </w:pPr>
    </w:p>
    <w:p w:rsidR="00193BD7" w:rsidRPr="00D46896" w:rsidRDefault="00D46896" w:rsidP="00F3022E">
      <w:pPr>
        <w:pStyle w:val="Geenafstand"/>
      </w:pPr>
      <w:r>
        <w:t>Volgens</w:t>
      </w:r>
      <w:r w:rsidR="00DA6447">
        <w:t xml:space="preserve"> dr. </w:t>
      </w:r>
      <w:r w:rsidR="00431CC4" w:rsidRPr="00F3022E">
        <w:t xml:space="preserve">Paas </w:t>
      </w:r>
      <w:r w:rsidR="00F3022E">
        <w:t>is het volk</w:t>
      </w:r>
      <w:r>
        <w:t xml:space="preserve"> Israël </w:t>
      </w:r>
      <w:r w:rsidR="00F3022E">
        <w:t>voortgekomen</w:t>
      </w:r>
      <w:r w:rsidR="00ED531D" w:rsidRPr="00F3022E">
        <w:t xml:space="preserve"> uit een </w:t>
      </w:r>
      <w:proofErr w:type="spellStart"/>
      <w:r w:rsidR="00ED531D" w:rsidRPr="00F3022E">
        <w:t>Kanaänitisch</w:t>
      </w:r>
      <w:proofErr w:type="spellEnd"/>
      <w:r w:rsidR="00ED531D" w:rsidRPr="00F3022E">
        <w:t xml:space="preserve"> volk. </w:t>
      </w:r>
      <w:r w:rsidR="00932644" w:rsidRPr="00F3022E">
        <w:t xml:space="preserve">De bijbelse verhalen zijn voor een belangrijk deel 'theologische reflecties', </w:t>
      </w:r>
      <w:r w:rsidR="0062379E">
        <w:t>ideaal</w:t>
      </w:r>
      <w:r w:rsidR="00932644" w:rsidRPr="00F3022E">
        <w:t>denkbeelden van latere profeten over hoe de geschiedenis van Israë</w:t>
      </w:r>
      <w:r w:rsidR="00DA6447">
        <w:t xml:space="preserve">l </w:t>
      </w:r>
      <w:r w:rsidR="0062379E">
        <w:t xml:space="preserve">had </w:t>
      </w:r>
      <w:r w:rsidR="00932644" w:rsidRPr="00F3022E">
        <w:t>kunnen gebeuren.</w:t>
      </w:r>
      <w:r w:rsidR="005C685D" w:rsidRPr="005C685D">
        <w:rPr>
          <w:i/>
          <w:iCs/>
          <w:color w:val="000000" w:themeColor="text1"/>
          <w:szCs w:val="20"/>
        </w:rPr>
        <w:t xml:space="preserve"> </w:t>
      </w:r>
      <w:r w:rsidR="005C685D">
        <w:rPr>
          <w:iCs/>
          <w:color w:val="000000" w:themeColor="text1"/>
          <w:szCs w:val="20"/>
        </w:rPr>
        <w:t>H</w:t>
      </w:r>
      <w:r w:rsidR="005C685D" w:rsidRPr="005C685D">
        <w:rPr>
          <w:iCs/>
          <w:color w:val="000000" w:themeColor="text1"/>
          <w:szCs w:val="20"/>
        </w:rPr>
        <w:t>et Ou</w:t>
      </w:r>
      <w:r w:rsidR="005C685D">
        <w:rPr>
          <w:iCs/>
          <w:color w:val="000000" w:themeColor="text1"/>
          <w:szCs w:val="20"/>
        </w:rPr>
        <w:t>de Testament geeft</w:t>
      </w:r>
      <w:r w:rsidR="005C685D" w:rsidRPr="005C685D">
        <w:rPr>
          <w:iCs/>
          <w:color w:val="000000" w:themeColor="text1"/>
          <w:szCs w:val="20"/>
        </w:rPr>
        <w:t xml:space="preserve"> </w:t>
      </w:r>
      <w:r w:rsidR="005C685D">
        <w:rPr>
          <w:iCs/>
          <w:color w:val="000000" w:themeColor="text1"/>
          <w:szCs w:val="20"/>
        </w:rPr>
        <w:t xml:space="preserve">verslag van </w:t>
      </w:r>
      <w:r w:rsidR="005C685D" w:rsidRPr="005C685D">
        <w:rPr>
          <w:iCs/>
          <w:color w:val="000000" w:themeColor="text1"/>
          <w:szCs w:val="20"/>
        </w:rPr>
        <w:t>het geloof v</w:t>
      </w:r>
      <w:r w:rsidR="005C685D">
        <w:rPr>
          <w:iCs/>
          <w:color w:val="000000" w:themeColor="text1"/>
          <w:szCs w:val="20"/>
        </w:rPr>
        <w:t xml:space="preserve">an een bepaalde groep in Israël die keuzen </w:t>
      </w:r>
      <w:r w:rsidR="00F35FB5">
        <w:rPr>
          <w:iCs/>
          <w:color w:val="000000" w:themeColor="text1"/>
          <w:szCs w:val="20"/>
        </w:rPr>
        <w:t xml:space="preserve">uit heidense opvattingen maakte </w:t>
      </w:r>
      <w:r w:rsidR="005C685D">
        <w:rPr>
          <w:iCs/>
          <w:color w:val="000000" w:themeColor="text1"/>
          <w:szCs w:val="20"/>
        </w:rPr>
        <w:t xml:space="preserve">en zich </w:t>
      </w:r>
      <w:r w:rsidR="00F35FB5">
        <w:rPr>
          <w:iCs/>
          <w:color w:val="000000" w:themeColor="text1"/>
          <w:szCs w:val="20"/>
        </w:rPr>
        <w:t xml:space="preserve">zo </w:t>
      </w:r>
      <w:r w:rsidR="005C685D">
        <w:rPr>
          <w:iCs/>
          <w:color w:val="000000" w:themeColor="text1"/>
          <w:szCs w:val="20"/>
        </w:rPr>
        <w:t>ontwikkelde.</w:t>
      </w:r>
      <w:r w:rsidR="00AD70F6">
        <w:rPr>
          <w:iCs/>
          <w:color w:val="000000" w:themeColor="text1"/>
          <w:szCs w:val="20"/>
        </w:rPr>
        <w:t xml:space="preserve"> </w:t>
      </w:r>
      <w:r w:rsidR="00DA6447">
        <w:rPr>
          <w:color w:val="000000" w:themeColor="text1"/>
          <w:szCs w:val="20"/>
        </w:rPr>
        <w:t>O</w:t>
      </w:r>
      <w:r w:rsidR="00193BD7">
        <w:rPr>
          <w:color w:val="000000" w:themeColor="text1"/>
          <w:szCs w:val="20"/>
        </w:rPr>
        <w:t xml:space="preserve">njuiste weergaven van feiten in de Bijbel kunnen worden </w:t>
      </w:r>
      <w:r w:rsidR="00DA6447">
        <w:rPr>
          <w:color w:val="000000" w:themeColor="text1"/>
          <w:szCs w:val="20"/>
        </w:rPr>
        <w:t>verklaard doordat profeten op een</w:t>
      </w:r>
      <w:r w:rsidR="00DA6447">
        <w:rPr>
          <w:iCs/>
          <w:color w:val="000000" w:themeColor="text1"/>
          <w:szCs w:val="20"/>
        </w:rPr>
        <w:t xml:space="preserve"> tendentieuze manier </w:t>
      </w:r>
      <w:r w:rsidR="00193BD7" w:rsidRPr="00193BD7">
        <w:rPr>
          <w:iCs/>
          <w:color w:val="000000" w:themeColor="text1"/>
          <w:szCs w:val="20"/>
        </w:rPr>
        <w:t>bepaalde praktijk</w:t>
      </w:r>
      <w:r w:rsidR="00193BD7">
        <w:rPr>
          <w:iCs/>
          <w:color w:val="000000" w:themeColor="text1"/>
          <w:szCs w:val="20"/>
        </w:rPr>
        <w:t>en</w:t>
      </w:r>
      <w:r w:rsidR="00DA6447">
        <w:rPr>
          <w:iCs/>
          <w:color w:val="000000" w:themeColor="text1"/>
          <w:szCs w:val="20"/>
        </w:rPr>
        <w:t xml:space="preserve"> veroordeelden.</w:t>
      </w:r>
      <w:r w:rsidR="005C685D" w:rsidRPr="00193BD7">
        <w:rPr>
          <w:iCs/>
          <w:color w:val="000000" w:themeColor="text1"/>
          <w:szCs w:val="20"/>
        </w:rPr>
        <w:br/>
      </w:r>
      <w:r w:rsidR="00932644">
        <w:rPr>
          <w:szCs w:val="20"/>
        </w:rPr>
        <w:t>Het</w:t>
      </w:r>
      <w:r w:rsidR="00ED531D">
        <w:rPr>
          <w:szCs w:val="20"/>
        </w:rPr>
        <w:t xml:space="preserve"> volk </w:t>
      </w:r>
      <w:r w:rsidR="00932644">
        <w:rPr>
          <w:szCs w:val="20"/>
        </w:rPr>
        <w:t xml:space="preserve">van 'boeren en zwervers' </w:t>
      </w:r>
      <w:r w:rsidR="00ED531D">
        <w:rPr>
          <w:szCs w:val="20"/>
        </w:rPr>
        <w:t>vereerde aanvanke</w:t>
      </w:r>
      <w:r w:rsidR="00F35FB5">
        <w:rPr>
          <w:szCs w:val="20"/>
        </w:rPr>
        <w:t xml:space="preserve">lijk </w:t>
      </w:r>
      <w:r w:rsidR="00ED531D">
        <w:rPr>
          <w:szCs w:val="20"/>
        </w:rPr>
        <w:t>niet Jahwe maar andere goden m.n</w:t>
      </w:r>
      <w:r w:rsidR="00932644">
        <w:rPr>
          <w:szCs w:val="20"/>
        </w:rPr>
        <w:t>. de oergod</w:t>
      </w:r>
      <w:r w:rsidR="00C15280">
        <w:rPr>
          <w:szCs w:val="20"/>
        </w:rPr>
        <w:t xml:space="preserve"> en </w:t>
      </w:r>
      <w:proofErr w:type="spellStart"/>
      <w:r w:rsidR="00C15280">
        <w:rPr>
          <w:szCs w:val="20"/>
        </w:rPr>
        <w:t>levens</w:t>
      </w:r>
      <w:r w:rsidR="00932644">
        <w:rPr>
          <w:szCs w:val="20"/>
        </w:rPr>
        <w:t>god</w:t>
      </w:r>
      <w:proofErr w:type="spellEnd"/>
      <w:r w:rsidR="00932644">
        <w:rPr>
          <w:szCs w:val="20"/>
        </w:rPr>
        <w:t xml:space="preserve"> </w:t>
      </w:r>
      <w:proofErr w:type="spellStart"/>
      <w:r w:rsidR="00932644">
        <w:rPr>
          <w:szCs w:val="20"/>
        </w:rPr>
        <w:t>Atum</w:t>
      </w:r>
      <w:proofErr w:type="spellEnd"/>
      <w:r w:rsidR="00932644">
        <w:rPr>
          <w:szCs w:val="20"/>
        </w:rPr>
        <w:t xml:space="preserve"> of Re.</w:t>
      </w:r>
      <w:r w:rsidR="00C15280">
        <w:rPr>
          <w:szCs w:val="20"/>
        </w:rPr>
        <w:t xml:space="preserve"> Israël kende de absolute scheppingsmacht van deze god ook toe aan Jahwe.</w:t>
      </w:r>
      <w:r w:rsidR="005C685D">
        <w:rPr>
          <w:szCs w:val="20"/>
        </w:rPr>
        <w:t xml:space="preserve"> En </w:t>
      </w:r>
      <w:r w:rsidR="00C15280">
        <w:rPr>
          <w:szCs w:val="20"/>
        </w:rPr>
        <w:t>af en t</w:t>
      </w:r>
      <w:r w:rsidR="00F3022E">
        <w:rPr>
          <w:szCs w:val="20"/>
        </w:rPr>
        <w:t xml:space="preserve">oe </w:t>
      </w:r>
      <w:r w:rsidR="005C685D">
        <w:rPr>
          <w:szCs w:val="20"/>
        </w:rPr>
        <w:t xml:space="preserve">zag het </w:t>
      </w:r>
      <w:r w:rsidR="00F3022E">
        <w:rPr>
          <w:szCs w:val="20"/>
        </w:rPr>
        <w:t>geen verschil tussen deze god en God.</w:t>
      </w:r>
      <w:r w:rsidR="00C15280">
        <w:rPr>
          <w:szCs w:val="20"/>
        </w:rPr>
        <w:t xml:space="preserve"> </w:t>
      </w:r>
      <w:r w:rsidR="00F3022E">
        <w:rPr>
          <w:szCs w:val="20"/>
        </w:rPr>
        <w:t>Later in Palestina kan het</w:t>
      </w:r>
      <w:r w:rsidR="005C685D">
        <w:rPr>
          <w:szCs w:val="20"/>
        </w:rPr>
        <w:t xml:space="preserve"> volk</w:t>
      </w:r>
      <w:r w:rsidR="00F3022E">
        <w:rPr>
          <w:szCs w:val="20"/>
        </w:rPr>
        <w:t xml:space="preserve"> nog </w:t>
      </w:r>
      <w:r w:rsidR="005C685D">
        <w:rPr>
          <w:szCs w:val="20"/>
        </w:rPr>
        <w:t xml:space="preserve">wat </w:t>
      </w:r>
      <w:r w:rsidR="00F3022E">
        <w:rPr>
          <w:szCs w:val="20"/>
        </w:rPr>
        <w:t>meer hebben toegevoegd aan het beeld van een verheven en almachtige God. Volgens Paas heeft h</w:t>
      </w:r>
      <w:r w:rsidR="00F3022E" w:rsidRPr="00F3022E">
        <w:rPr>
          <w:rFonts w:cs="TimesNewRomanPS-ItalicMT"/>
          <w:bCs/>
        </w:rPr>
        <w:t xml:space="preserve">et </w:t>
      </w:r>
      <w:r w:rsidR="00F3022E">
        <w:rPr>
          <w:rFonts w:cs="TimesNewRomanPS-ItalicMT"/>
          <w:bCs/>
        </w:rPr>
        <w:t xml:space="preserve">bijbelse </w:t>
      </w:r>
      <w:r w:rsidR="00F3022E" w:rsidRPr="00F3022E">
        <w:rPr>
          <w:rFonts w:cs="TimesNewRomanPS-ItalicMT"/>
          <w:bCs/>
        </w:rPr>
        <w:t xml:space="preserve">scheppingsgeloof </w:t>
      </w:r>
      <w:r w:rsidR="00BA1B1D">
        <w:rPr>
          <w:rFonts w:cs="TimesNewRomanPS-ItalicMT"/>
          <w:bCs/>
        </w:rPr>
        <w:t xml:space="preserve">dus </w:t>
      </w:r>
      <w:r w:rsidR="00F3022E" w:rsidRPr="00F3022E">
        <w:rPr>
          <w:rFonts w:cs="TimesNewRomanPS-ItalicMT"/>
          <w:bCs/>
        </w:rPr>
        <w:t xml:space="preserve">Kanaänitische wortels en is mogelijk beïnvloed </w:t>
      </w:r>
      <w:r w:rsidR="00F3022E">
        <w:rPr>
          <w:rFonts w:cs="TimesNewRomanPS-ItalicMT"/>
          <w:bCs/>
        </w:rPr>
        <w:t xml:space="preserve">door Egyptische </w:t>
      </w:r>
      <w:r w:rsidR="00F35FB5">
        <w:rPr>
          <w:rFonts w:cs="TimesNewRomanPS-ItalicMT"/>
          <w:bCs/>
        </w:rPr>
        <w:t>religie</w:t>
      </w:r>
      <w:r w:rsidR="00F3022E">
        <w:rPr>
          <w:rFonts w:cs="TimesNewRomanPS-ItalicMT"/>
          <w:bCs/>
        </w:rPr>
        <w:t>voorstellingen.</w:t>
      </w:r>
      <w:r w:rsidR="00193BD7">
        <w:rPr>
          <w:rFonts w:cs="TimesNewRomanPS-ItalicMT"/>
          <w:bCs/>
        </w:rPr>
        <w:t xml:space="preserve"> </w:t>
      </w:r>
      <w:r w:rsidR="00193BD7">
        <w:rPr>
          <w:iCs/>
          <w:color w:val="000000" w:themeColor="text1"/>
          <w:szCs w:val="20"/>
        </w:rPr>
        <w:t>Pas vrij laat is Israël één God gaan vereren. Paas' indruk is dat het volk het bestaan van andere goden erkende.</w:t>
      </w:r>
    </w:p>
    <w:p w:rsidR="00193BD7" w:rsidRDefault="00193BD7" w:rsidP="00F3022E">
      <w:pPr>
        <w:pStyle w:val="Geenafstand"/>
        <w:rPr>
          <w:iCs/>
          <w:color w:val="000000" w:themeColor="text1"/>
          <w:szCs w:val="20"/>
        </w:rPr>
      </w:pPr>
    </w:p>
    <w:p w:rsidR="0005512E" w:rsidRDefault="00F35FB5" w:rsidP="001647D0">
      <w:pPr>
        <w:pStyle w:val="Geenafstand"/>
        <w:rPr>
          <w:rFonts w:cs="TimesNewRomanPS-BoldMT"/>
          <w:iCs/>
        </w:rPr>
      </w:pPr>
      <w:r>
        <w:rPr>
          <w:rFonts w:cs="TimesNewRomanPS-BoldMT"/>
          <w:iCs/>
        </w:rPr>
        <w:t>Genesis 1-3 biedt volgens</w:t>
      </w:r>
      <w:r w:rsidR="00BA1B1D">
        <w:rPr>
          <w:rFonts w:cs="TimesNewRomanPS-BoldMT"/>
          <w:iCs/>
        </w:rPr>
        <w:t xml:space="preserve"> dr. Paas geen geschiedenis die zo gebeurd is. Het literaire proza </w:t>
      </w:r>
      <w:r w:rsidR="005C685D">
        <w:rPr>
          <w:rFonts w:cs="TimesNewRomanPS-BoldMT"/>
          <w:iCs/>
        </w:rPr>
        <w:t xml:space="preserve">daar </w:t>
      </w:r>
      <w:r w:rsidR="00BA1B1D">
        <w:rPr>
          <w:rFonts w:cs="TimesNewRomanPS-BoldMT"/>
          <w:iCs/>
        </w:rPr>
        <w:t xml:space="preserve">wil niet zeggen wat God toen-en-dan en zo-en-zo gedaan heeft maar </w:t>
      </w:r>
      <w:r>
        <w:rPr>
          <w:rFonts w:cs="TimesNewRomanPS-BoldMT"/>
          <w:iCs/>
        </w:rPr>
        <w:t xml:space="preserve">zegt </w:t>
      </w:r>
      <w:r w:rsidR="00BA1B1D">
        <w:rPr>
          <w:rFonts w:cs="TimesNewRomanPS-BoldMT"/>
          <w:iCs/>
        </w:rPr>
        <w:t>iets over de zin en het fundament</w:t>
      </w:r>
      <w:r w:rsidR="005C685D">
        <w:rPr>
          <w:rFonts w:cs="TimesNewRomanPS-BoldMT"/>
          <w:iCs/>
        </w:rPr>
        <w:t xml:space="preserve"> onder ons bestaan hier en nu. God heef</w:t>
      </w:r>
      <w:r w:rsidR="00FA4576">
        <w:rPr>
          <w:rFonts w:cs="TimesNewRomanPS-BoldMT"/>
          <w:iCs/>
        </w:rPr>
        <w:t xml:space="preserve">t ons geschapen maar vertelt er </w:t>
      </w:r>
      <w:r w:rsidR="005C685D">
        <w:rPr>
          <w:rFonts w:cs="TimesNewRomanPS-BoldMT"/>
          <w:iCs/>
        </w:rPr>
        <w:t xml:space="preserve">niet hoe en wanneer. Paas weet ook niet </w:t>
      </w:r>
      <w:r w:rsidR="00AB3532">
        <w:rPr>
          <w:rFonts w:cs="TimesNewRomanPS-BoldMT"/>
          <w:iCs/>
        </w:rPr>
        <w:t xml:space="preserve">of </w:t>
      </w:r>
      <w:r w:rsidR="005C685D">
        <w:rPr>
          <w:rFonts w:cs="TimesNewRomanPS-BoldMT"/>
          <w:iCs/>
        </w:rPr>
        <w:t xml:space="preserve">Israël al wist van de schepping van de wereld vóórdat het een staat was geworden want er zijn geen teksten uit die </w:t>
      </w:r>
      <w:r w:rsidR="00FA4576">
        <w:rPr>
          <w:rFonts w:cs="TimesNewRomanPS-BoldMT"/>
          <w:iCs/>
        </w:rPr>
        <w:t xml:space="preserve">vroege </w:t>
      </w:r>
      <w:r w:rsidR="005C685D">
        <w:rPr>
          <w:rFonts w:cs="TimesNewRomanPS-BoldMT"/>
          <w:iCs/>
        </w:rPr>
        <w:t xml:space="preserve">periode volgens hem. </w:t>
      </w:r>
    </w:p>
    <w:p w:rsidR="00545FCE" w:rsidRDefault="00545FCE" w:rsidP="001647D0">
      <w:pPr>
        <w:pStyle w:val="Geenafstand"/>
        <w:rPr>
          <w:rFonts w:cs="TimesNewRomanPS-BoldMT"/>
          <w:iCs/>
        </w:rPr>
      </w:pPr>
    </w:p>
    <w:p w:rsidR="00545FCE" w:rsidRDefault="00112CC5" w:rsidP="001647D0">
      <w:pPr>
        <w:pStyle w:val="Geenafstand"/>
        <w:rPr>
          <w:rFonts w:cs="TimesNewRomanPS-BoldMT"/>
          <w:iCs/>
        </w:rPr>
      </w:pPr>
      <w:r>
        <w:rPr>
          <w:rFonts w:cs="TimesNewRomanPS-BoldMT"/>
          <w:iCs/>
        </w:rPr>
        <w:t>Dr. Paas beschouwt veel materiaal in Gen. 1-11 als mythe. Wat daar verhaald wordt staat buiten onze tijd, onze geschiedenis. Israël was geworteld in een mythisch</w:t>
      </w:r>
      <w:r w:rsidR="002B490D">
        <w:rPr>
          <w:rFonts w:cs="TimesNewRomanPS-BoldMT"/>
          <w:iCs/>
        </w:rPr>
        <w:t xml:space="preserve"> klimaat van denken. De mythe vormt</w:t>
      </w:r>
      <w:r>
        <w:rPr>
          <w:rFonts w:cs="TimesNewRomanPS-BoldMT"/>
          <w:iCs/>
        </w:rPr>
        <w:t xml:space="preserve"> </w:t>
      </w:r>
      <w:r w:rsidR="002B490D">
        <w:rPr>
          <w:rFonts w:cs="TimesNewRomanPS-BoldMT"/>
          <w:iCs/>
        </w:rPr>
        <w:t>daarom misschien wel bij uitstek de grondslag van Israëls religie</w:t>
      </w:r>
      <w:r w:rsidR="00545FCE">
        <w:rPr>
          <w:rFonts w:cs="TimesNewRomanPS-BoldMT"/>
          <w:iCs/>
        </w:rPr>
        <w:t>, poneert hij</w:t>
      </w:r>
      <w:r w:rsidR="002B490D">
        <w:rPr>
          <w:rFonts w:cs="TimesNewRomanPS-BoldMT"/>
          <w:iCs/>
        </w:rPr>
        <w:t>.</w:t>
      </w:r>
      <w:r w:rsidR="00545FCE">
        <w:rPr>
          <w:rFonts w:cs="TimesNewRomanPS-BoldMT"/>
          <w:iCs/>
        </w:rPr>
        <w:t xml:space="preserve"> Wat het Oude Testament aan geschiedenis biedt moet met moderne hermeneutiek (manier van bijbeluitleg) worden ontdaan van allerlei literaire </w:t>
      </w:r>
      <w:r w:rsidR="00545FCE" w:rsidRPr="00F35FB5">
        <w:rPr>
          <w:rFonts w:cs="TimesNewRomanPS-BoldMT"/>
          <w:i/>
          <w:iCs/>
        </w:rPr>
        <w:t>vertelconventies</w:t>
      </w:r>
      <w:r w:rsidR="00F35FB5">
        <w:rPr>
          <w:rFonts w:cs="TimesNewRomanPS-BoldMT"/>
          <w:iCs/>
        </w:rPr>
        <w:t>, bepaalde gewoonten om dingen verhalend voor te stellen</w:t>
      </w:r>
      <w:r w:rsidR="00545FCE">
        <w:rPr>
          <w:rFonts w:cs="TimesNewRomanPS-BoldMT"/>
          <w:iCs/>
        </w:rPr>
        <w:t>. Pas dan kan op basis van buitenbijbelse bronnen de historiciteit, dus wat er werkelijk is gebeurd, worden vastgesteld.</w:t>
      </w:r>
      <w:r w:rsidR="007340CF">
        <w:rPr>
          <w:rFonts w:cs="TimesNewRomanPS-BoldMT"/>
          <w:iCs/>
        </w:rPr>
        <w:t xml:space="preserve"> </w:t>
      </w:r>
    </w:p>
    <w:p w:rsidR="007340CF" w:rsidRDefault="007340CF" w:rsidP="001647D0">
      <w:pPr>
        <w:pStyle w:val="Geenafstand"/>
        <w:rPr>
          <w:rFonts w:cs="TimesNewRomanPS-BoldMT"/>
          <w:iCs/>
        </w:rPr>
      </w:pPr>
      <w:r w:rsidRPr="005A3C4D">
        <w:rPr>
          <w:szCs w:val="20"/>
        </w:rPr>
        <w:t xml:space="preserve">Paas stelt dat de geschiedenis van religie een geschiedenis is van </w:t>
      </w:r>
      <w:r w:rsidRPr="005A3C4D">
        <w:rPr>
          <w:i/>
          <w:szCs w:val="20"/>
        </w:rPr>
        <w:t>religie in zijn historische manifestatie</w:t>
      </w:r>
      <w:r w:rsidRPr="005A3C4D">
        <w:rPr>
          <w:szCs w:val="20"/>
        </w:rPr>
        <w:t xml:space="preserve"> en niet een geschiedenis van God</w:t>
      </w:r>
      <w:r>
        <w:rPr>
          <w:szCs w:val="20"/>
        </w:rPr>
        <w:t>.</w:t>
      </w:r>
    </w:p>
    <w:p w:rsidR="00545FCE" w:rsidRDefault="00545FCE" w:rsidP="001647D0">
      <w:pPr>
        <w:pStyle w:val="Geenafstand"/>
        <w:rPr>
          <w:rFonts w:cs="TimesNewRomanPS-BoldMT"/>
          <w:iCs/>
        </w:rPr>
      </w:pPr>
    </w:p>
    <w:p w:rsidR="00B36EE4" w:rsidRDefault="00626406" w:rsidP="001647D0">
      <w:pPr>
        <w:pStyle w:val="Geenafstand"/>
        <w:rPr>
          <w:rFonts w:cs="TimesNewRomanPS-BoldMT"/>
          <w:iCs/>
        </w:rPr>
      </w:pPr>
      <w:r>
        <w:rPr>
          <w:rFonts w:cs="TimesNewRomanPS-BoldMT"/>
          <w:iCs/>
        </w:rPr>
        <w:t>Zie Deel</w:t>
      </w:r>
      <w:r w:rsidR="00C43543">
        <w:rPr>
          <w:rFonts w:cs="TimesNewRomanPS-BoldMT"/>
          <w:iCs/>
        </w:rPr>
        <w:t xml:space="preserve"> 2</w:t>
      </w:r>
      <w:r w:rsidR="0064034C">
        <w:rPr>
          <w:rFonts w:cs="TimesNewRomanPS-BoldMT"/>
          <w:iCs/>
        </w:rPr>
        <w:t>.1/Bijlagen 1-4 Vermaanbrieven buitenlandse kerken</w:t>
      </w:r>
    </w:p>
    <w:p w:rsidR="00C10195" w:rsidRDefault="00C10195" w:rsidP="00C10195">
      <w:pPr>
        <w:pStyle w:val="Geenafstand"/>
        <w:rPr>
          <w:rFonts w:cs="TimesNewRomanPS-BoldMT"/>
          <w:iCs/>
        </w:rPr>
      </w:pPr>
      <w:r>
        <w:rPr>
          <w:rFonts w:cs="TimesNewRomanPS-BoldMT"/>
          <w:iCs/>
        </w:rPr>
        <w:t>Zie Deel 2.3/Sectie dr. S. Paas voor details</w:t>
      </w:r>
    </w:p>
    <w:p w:rsidR="0064034C" w:rsidRDefault="0064034C" w:rsidP="001647D0">
      <w:pPr>
        <w:pStyle w:val="Geenafstand"/>
        <w:rPr>
          <w:rFonts w:cs="TimesNewRomanPS-BoldMT"/>
          <w:iCs/>
        </w:rPr>
      </w:pPr>
    </w:p>
    <w:p w:rsidR="0064034C" w:rsidRDefault="0064034C" w:rsidP="001647D0">
      <w:pPr>
        <w:pStyle w:val="Geenafstand"/>
        <w:rPr>
          <w:rFonts w:cs="TimesNewRomanPS-BoldMT"/>
          <w:iCs/>
        </w:rPr>
      </w:pPr>
    </w:p>
    <w:p w:rsidR="00B36EE4" w:rsidRDefault="00B36EE4" w:rsidP="001647D0">
      <w:pPr>
        <w:pStyle w:val="Geenafstand"/>
        <w:rPr>
          <w:rFonts w:cs="TimesNewRomanPS-BoldMT"/>
          <w:iCs/>
        </w:rPr>
      </w:pPr>
    </w:p>
    <w:p w:rsidR="00D46896" w:rsidRPr="00D46896" w:rsidRDefault="00D46896" w:rsidP="00D46896">
      <w:pPr>
        <w:pStyle w:val="Geenafstand"/>
        <w:rPr>
          <w:rFonts w:cs="TimesNewRomanPSMT"/>
          <w:b/>
          <w:bCs/>
          <w:iCs/>
          <w:szCs w:val="20"/>
        </w:rPr>
      </w:pPr>
      <w:r w:rsidRPr="00D46896">
        <w:rPr>
          <w:rFonts w:cs="TimesNewRomanPSMT"/>
          <w:b/>
          <w:bCs/>
          <w:iCs/>
          <w:szCs w:val="20"/>
        </w:rPr>
        <w:t>Bezwaren</w:t>
      </w:r>
    </w:p>
    <w:p w:rsidR="00AD70F6" w:rsidRDefault="00AD70F6" w:rsidP="00D46896">
      <w:pPr>
        <w:pStyle w:val="Geenafstand"/>
        <w:rPr>
          <w:rFonts w:cs="TimesNewRomanPSMT"/>
          <w:b/>
          <w:bCs/>
          <w:iCs/>
          <w:sz w:val="24"/>
          <w:szCs w:val="24"/>
        </w:rPr>
      </w:pPr>
    </w:p>
    <w:p w:rsidR="00D46896" w:rsidRDefault="00D46896" w:rsidP="00D46896">
      <w:pPr>
        <w:pStyle w:val="Geenafstand"/>
        <w:rPr>
          <w:rFonts w:cs="TimesNewRomanPSMT"/>
          <w:bCs/>
          <w:iCs/>
          <w:szCs w:val="20"/>
        </w:rPr>
      </w:pPr>
      <w:r>
        <w:rPr>
          <w:rFonts w:cs="TimesNewRomanPSMT"/>
          <w:bCs/>
          <w:iCs/>
          <w:szCs w:val="20"/>
        </w:rPr>
        <w:t xml:space="preserve">Wij geloven </w:t>
      </w:r>
      <w:r w:rsidR="00FA4576">
        <w:rPr>
          <w:rFonts w:cs="TimesNewRomanPSMT"/>
          <w:bCs/>
          <w:iCs/>
          <w:szCs w:val="20"/>
        </w:rPr>
        <w:t>overeenkomstig Gods Woord dat heel</w:t>
      </w:r>
      <w:r>
        <w:rPr>
          <w:rFonts w:cs="TimesNewRomanPSMT"/>
          <w:bCs/>
          <w:iCs/>
          <w:szCs w:val="20"/>
        </w:rPr>
        <w:t xml:space="preserve"> de Schrift van God is ingegeven. De Heilige Geest heeft mensen gedreven zijn openbaring op schrift te stellen. Dat Woord is onfeilbaar, in alle opzichten betrouwbaar, ook in zijn geschiedschrijving. We kunnen ons denken en leven er op bouwen. Als </w:t>
      </w:r>
      <w:r w:rsidRPr="00AD70F6">
        <w:rPr>
          <w:rFonts w:cs="TimesNewRomanPSMT"/>
          <w:bCs/>
          <w:iCs/>
          <w:szCs w:val="20"/>
        </w:rPr>
        <w:t>dr. Paas</w:t>
      </w:r>
      <w:r>
        <w:rPr>
          <w:rFonts w:cs="TimesNewRomanPSMT"/>
          <w:bCs/>
          <w:iCs/>
          <w:szCs w:val="20"/>
        </w:rPr>
        <w:t xml:space="preserve"> dan allerlei </w:t>
      </w:r>
      <w:r>
        <w:rPr>
          <w:rFonts w:cs="TimesNewRomanPSMT"/>
          <w:bCs/>
          <w:i/>
          <w:iCs/>
          <w:szCs w:val="20"/>
        </w:rPr>
        <w:t>mythische</w:t>
      </w:r>
      <w:r>
        <w:rPr>
          <w:rFonts w:cs="TimesNewRomanPSMT"/>
          <w:bCs/>
          <w:iCs/>
          <w:szCs w:val="20"/>
        </w:rPr>
        <w:t xml:space="preserve"> elementen in m.n. </w:t>
      </w:r>
      <w:r w:rsidR="00824F96">
        <w:rPr>
          <w:rFonts w:cs="TimesNewRomanPSMT"/>
          <w:bCs/>
          <w:iCs/>
          <w:szCs w:val="20"/>
        </w:rPr>
        <w:t xml:space="preserve">in de </w:t>
      </w:r>
      <w:r>
        <w:rPr>
          <w:rFonts w:cs="TimesNewRomanPSMT"/>
          <w:bCs/>
          <w:iCs/>
          <w:szCs w:val="20"/>
        </w:rPr>
        <w:t>eerste hoofdstukken van Genesis</w:t>
      </w:r>
      <w:r w:rsidR="00824F96">
        <w:rPr>
          <w:rFonts w:cs="TimesNewRomanPSMT"/>
          <w:bCs/>
          <w:iCs/>
          <w:szCs w:val="20"/>
        </w:rPr>
        <w:t xml:space="preserve"> veronderstelt</w:t>
      </w:r>
      <w:r>
        <w:rPr>
          <w:rFonts w:cs="TimesNewRomanPSMT"/>
          <w:bCs/>
          <w:iCs/>
          <w:szCs w:val="20"/>
        </w:rPr>
        <w:t>, is dat in strijd met onze gereformeerde confessie</w:t>
      </w:r>
      <w:r w:rsidR="00FA4576">
        <w:rPr>
          <w:rFonts w:cs="TimesNewRomanPSMT"/>
          <w:bCs/>
          <w:iCs/>
          <w:szCs w:val="20"/>
        </w:rPr>
        <w:t>, NGB art. 3,5</w:t>
      </w:r>
      <w:r>
        <w:rPr>
          <w:rFonts w:cs="TimesNewRomanPSMT"/>
          <w:bCs/>
          <w:iCs/>
          <w:szCs w:val="20"/>
        </w:rPr>
        <w:t xml:space="preserve">. </w:t>
      </w:r>
    </w:p>
    <w:p w:rsidR="00AD70F6" w:rsidRDefault="00AD70F6" w:rsidP="00D46896">
      <w:pPr>
        <w:pStyle w:val="Geenafstand"/>
        <w:rPr>
          <w:rFonts w:cs="TimesNewRomanPSMT"/>
          <w:bCs/>
          <w:iCs/>
          <w:szCs w:val="20"/>
        </w:rPr>
      </w:pPr>
    </w:p>
    <w:p w:rsidR="00AD70F6" w:rsidRDefault="00C12EB9" w:rsidP="00AD70F6">
      <w:pPr>
        <w:pStyle w:val="Geenafstand"/>
        <w:rPr>
          <w:szCs w:val="20"/>
        </w:rPr>
      </w:pPr>
      <w:r>
        <w:rPr>
          <w:szCs w:val="20"/>
        </w:rPr>
        <w:t xml:space="preserve">We vinden het ronduit schriftkritisch dat Paas stelt dat </w:t>
      </w:r>
      <w:r w:rsidR="00AD70F6">
        <w:rPr>
          <w:szCs w:val="20"/>
        </w:rPr>
        <w:t>h</w:t>
      </w:r>
      <w:r w:rsidR="00AD70F6" w:rsidRPr="00F3022E">
        <w:rPr>
          <w:rFonts w:cs="TimesNewRomanPS-ItalicMT"/>
          <w:bCs/>
        </w:rPr>
        <w:t xml:space="preserve">et </w:t>
      </w:r>
      <w:r w:rsidR="00AD70F6">
        <w:rPr>
          <w:rFonts w:cs="TimesNewRomanPS-ItalicMT"/>
          <w:bCs/>
        </w:rPr>
        <w:t xml:space="preserve">bijbelse scheppingsgeloof </w:t>
      </w:r>
      <w:r w:rsidR="00AD70F6" w:rsidRPr="00F3022E">
        <w:rPr>
          <w:rFonts w:cs="TimesNewRomanPS-ItalicMT"/>
          <w:bCs/>
        </w:rPr>
        <w:t>Kanaänitische wortels</w:t>
      </w:r>
      <w:r w:rsidR="00AD70F6">
        <w:rPr>
          <w:rFonts w:cs="TimesNewRomanPS-ItalicMT"/>
          <w:bCs/>
        </w:rPr>
        <w:t xml:space="preserve"> zou hebben</w:t>
      </w:r>
      <w:r w:rsidR="00626406">
        <w:rPr>
          <w:rFonts w:cs="TimesNewRomanPS-ItalicMT"/>
          <w:bCs/>
        </w:rPr>
        <w:t xml:space="preserve"> en dat het</w:t>
      </w:r>
      <w:r w:rsidR="00AD70F6" w:rsidRPr="00F3022E">
        <w:rPr>
          <w:rFonts w:cs="TimesNewRomanPS-ItalicMT"/>
          <w:bCs/>
        </w:rPr>
        <w:t xml:space="preserve"> mogelijk beïnvloed </w:t>
      </w:r>
      <w:r w:rsidR="00AD70F6">
        <w:rPr>
          <w:rFonts w:cs="TimesNewRomanPS-ItalicMT"/>
          <w:bCs/>
        </w:rPr>
        <w:t>is door</w:t>
      </w:r>
      <w:r>
        <w:rPr>
          <w:rFonts w:cs="TimesNewRomanPS-ItalicMT"/>
          <w:bCs/>
        </w:rPr>
        <w:t xml:space="preserve"> Egyptische voorstellingen. En d</w:t>
      </w:r>
      <w:r w:rsidR="00AD70F6">
        <w:rPr>
          <w:rFonts w:cs="TimesNewRomanPS-ItalicMT"/>
          <w:bCs/>
        </w:rPr>
        <w:t xml:space="preserve">at Israël </w:t>
      </w:r>
      <w:r w:rsidR="00AD70F6">
        <w:rPr>
          <w:iCs/>
          <w:color w:val="000000" w:themeColor="text1"/>
          <w:szCs w:val="20"/>
        </w:rPr>
        <w:t>p</w:t>
      </w:r>
      <w:r w:rsidR="007B2C8C">
        <w:rPr>
          <w:iCs/>
          <w:color w:val="000000" w:themeColor="text1"/>
          <w:szCs w:val="20"/>
        </w:rPr>
        <w:t xml:space="preserve">as </w:t>
      </w:r>
      <w:r w:rsidR="007B2C8C" w:rsidRPr="00626406">
        <w:rPr>
          <w:i/>
          <w:iCs/>
          <w:color w:val="000000" w:themeColor="text1"/>
          <w:szCs w:val="20"/>
        </w:rPr>
        <w:t xml:space="preserve">vrij laat </w:t>
      </w:r>
      <w:r w:rsidR="00AD70F6">
        <w:rPr>
          <w:iCs/>
          <w:color w:val="000000" w:themeColor="text1"/>
          <w:szCs w:val="20"/>
        </w:rPr>
        <w:t xml:space="preserve">één God </w:t>
      </w:r>
      <w:r w:rsidR="007B2C8C">
        <w:rPr>
          <w:iCs/>
          <w:color w:val="000000" w:themeColor="text1"/>
          <w:szCs w:val="20"/>
        </w:rPr>
        <w:t xml:space="preserve">is </w:t>
      </w:r>
      <w:r w:rsidR="00AD70F6">
        <w:rPr>
          <w:iCs/>
          <w:color w:val="000000" w:themeColor="text1"/>
          <w:szCs w:val="20"/>
        </w:rPr>
        <w:t xml:space="preserve">gaan vereren. </w:t>
      </w:r>
      <w:r w:rsidR="007B2C8C">
        <w:rPr>
          <w:iCs/>
          <w:color w:val="000000" w:themeColor="text1"/>
          <w:szCs w:val="20"/>
        </w:rPr>
        <w:t>Maar het begin van de Schrift laat</w:t>
      </w:r>
      <w:r w:rsidR="00AD70F6">
        <w:rPr>
          <w:iCs/>
          <w:color w:val="000000" w:themeColor="text1"/>
          <w:szCs w:val="20"/>
        </w:rPr>
        <w:t xml:space="preserve"> zien dat God als enige en almachtige Schepper zich </w:t>
      </w:r>
      <w:r w:rsidR="007B2C8C">
        <w:rPr>
          <w:iCs/>
          <w:color w:val="000000" w:themeColor="text1"/>
          <w:szCs w:val="20"/>
        </w:rPr>
        <w:t>verbond aan de eerste mensen. En dat Hij openbaarde hoe Hij gediend wilde worden. Israël is niet van</w:t>
      </w:r>
      <w:r w:rsidR="00626406">
        <w:rPr>
          <w:iCs/>
          <w:color w:val="000000" w:themeColor="text1"/>
          <w:szCs w:val="20"/>
        </w:rPr>
        <w:t>uit</w:t>
      </w:r>
      <w:r w:rsidR="007B2C8C">
        <w:rPr>
          <w:iCs/>
          <w:color w:val="000000" w:themeColor="text1"/>
          <w:szCs w:val="20"/>
        </w:rPr>
        <w:t xml:space="preserve"> een veelgodendom</w:t>
      </w:r>
      <w:r w:rsidR="00626406">
        <w:rPr>
          <w:iCs/>
          <w:color w:val="000000" w:themeColor="text1"/>
          <w:szCs w:val="20"/>
        </w:rPr>
        <w:t xml:space="preserve"> één God gaan vereren maar het gebeurde (vaak) omgekeerd</w:t>
      </w:r>
      <w:r w:rsidR="007B2C8C">
        <w:rPr>
          <w:iCs/>
          <w:color w:val="000000" w:themeColor="text1"/>
          <w:szCs w:val="20"/>
        </w:rPr>
        <w:t>: het volk keerde zich af van de ene ware God die hen bekend was gemaakt, en ging allerlei afgoden dienen. Dr. Paas zet de zaken op de kop.</w:t>
      </w:r>
      <w:r w:rsidR="00AD70F6">
        <w:rPr>
          <w:iCs/>
          <w:color w:val="000000" w:themeColor="text1"/>
          <w:szCs w:val="20"/>
        </w:rPr>
        <w:t xml:space="preserve"> </w:t>
      </w:r>
    </w:p>
    <w:p w:rsidR="00AD70F6" w:rsidRDefault="00AD70F6" w:rsidP="00D46896">
      <w:pPr>
        <w:pStyle w:val="Geenafstand"/>
        <w:rPr>
          <w:rFonts w:cs="TimesNewRomanPSMT"/>
          <w:bCs/>
          <w:iCs/>
          <w:szCs w:val="20"/>
        </w:rPr>
      </w:pPr>
    </w:p>
    <w:p w:rsidR="00D46896" w:rsidRPr="002B490D" w:rsidRDefault="00D46896" w:rsidP="00D46896">
      <w:pPr>
        <w:pStyle w:val="Geenafstand"/>
        <w:rPr>
          <w:rFonts w:cs="TimesNewRomanPSMT"/>
          <w:bCs/>
          <w:iCs/>
          <w:szCs w:val="20"/>
        </w:rPr>
      </w:pPr>
      <w:r>
        <w:rPr>
          <w:rFonts w:cs="TimesNewRomanPSMT"/>
          <w:bCs/>
          <w:iCs/>
          <w:szCs w:val="20"/>
        </w:rPr>
        <w:t>Datzelfde geldt voor de opvattingen van dr. Paas over het ontstaan van het volk Israël. Zijn theorieën staan haaks op de feiten zoals die in de boeken Exodus-Deuteronomium worden geboden. Daar leren we dat het volk Israël ontstaan is uit de twaalf zonen van Jacob</w:t>
      </w:r>
      <w:r w:rsidR="00C43543">
        <w:rPr>
          <w:rFonts w:cs="TimesNewRomanPSMT"/>
          <w:bCs/>
          <w:iCs/>
          <w:szCs w:val="20"/>
        </w:rPr>
        <w:t>, Gen. 46</w:t>
      </w:r>
      <w:r>
        <w:rPr>
          <w:rFonts w:cs="TimesNewRomanPSMT"/>
          <w:bCs/>
          <w:iCs/>
          <w:szCs w:val="20"/>
        </w:rPr>
        <w:t>. En nadat het volk talrijk was geworden</w:t>
      </w:r>
      <w:r w:rsidR="00C43543">
        <w:rPr>
          <w:rFonts w:cs="TimesNewRomanPSMT"/>
          <w:bCs/>
          <w:iCs/>
          <w:szCs w:val="20"/>
        </w:rPr>
        <w:t>, Ex.1:20,</w:t>
      </w:r>
      <w:r>
        <w:rPr>
          <w:rFonts w:cs="TimesNewRomanPSMT"/>
          <w:bCs/>
          <w:iCs/>
          <w:szCs w:val="20"/>
        </w:rPr>
        <w:t xml:space="preserve"> </w:t>
      </w:r>
      <w:r w:rsidR="00626406">
        <w:rPr>
          <w:rFonts w:cs="TimesNewRomanPSMT"/>
          <w:bCs/>
          <w:iCs/>
          <w:szCs w:val="20"/>
        </w:rPr>
        <w:t xml:space="preserve">verloste </w:t>
      </w:r>
      <w:r>
        <w:rPr>
          <w:rFonts w:cs="TimesNewRomanPSMT"/>
          <w:bCs/>
          <w:iCs/>
          <w:szCs w:val="20"/>
        </w:rPr>
        <w:t xml:space="preserve">God </w:t>
      </w:r>
      <w:r w:rsidR="00626406">
        <w:rPr>
          <w:rFonts w:cs="TimesNewRomanPSMT"/>
          <w:bCs/>
          <w:iCs/>
          <w:szCs w:val="20"/>
        </w:rPr>
        <w:t xml:space="preserve">het </w:t>
      </w:r>
      <w:r>
        <w:rPr>
          <w:rFonts w:cs="TimesNewRomanPSMT"/>
          <w:bCs/>
          <w:iCs/>
          <w:szCs w:val="20"/>
        </w:rPr>
        <w:t>uit Egypte</w:t>
      </w:r>
      <w:r w:rsidR="00626406">
        <w:rPr>
          <w:rFonts w:cs="TimesNewRomanPSMT"/>
          <w:bCs/>
          <w:iCs/>
          <w:szCs w:val="20"/>
        </w:rPr>
        <w:t xml:space="preserve"> en werd het</w:t>
      </w:r>
      <w:r>
        <w:rPr>
          <w:rFonts w:cs="TimesNewRomanPSMT"/>
          <w:bCs/>
          <w:iCs/>
          <w:szCs w:val="20"/>
        </w:rPr>
        <w:t xml:space="preserve"> door de woestijn naar Kanaän gevoerd</w:t>
      </w:r>
      <w:r w:rsidR="00C43543">
        <w:rPr>
          <w:rFonts w:cs="TimesNewRomanPSMT"/>
          <w:bCs/>
          <w:iCs/>
          <w:szCs w:val="20"/>
        </w:rPr>
        <w:t>,</w:t>
      </w:r>
      <w:r w:rsidR="00C43543" w:rsidRPr="00C43543">
        <w:rPr>
          <w:rFonts w:cs="TimesNewRomanPSMT"/>
          <w:bCs/>
          <w:iCs/>
          <w:szCs w:val="20"/>
        </w:rPr>
        <w:t xml:space="preserve"> </w:t>
      </w:r>
      <w:r w:rsidR="00C43543">
        <w:rPr>
          <w:rFonts w:cs="TimesNewRomanPSMT"/>
          <w:bCs/>
          <w:iCs/>
          <w:szCs w:val="20"/>
        </w:rPr>
        <w:t>Ex.13:17v</w:t>
      </w:r>
      <w:r w:rsidR="00DB6601">
        <w:rPr>
          <w:rFonts w:cs="TimesNewRomanPSMT"/>
          <w:bCs/>
          <w:iCs/>
          <w:szCs w:val="20"/>
        </w:rPr>
        <w:t>, Joz.1</w:t>
      </w:r>
      <w:r>
        <w:rPr>
          <w:rFonts w:cs="TimesNewRomanPSMT"/>
          <w:bCs/>
          <w:iCs/>
          <w:szCs w:val="20"/>
        </w:rPr>
        <w:t>. Paas' verhaal klopt eenvoudig nie</w:t>
      </w:r>
      <w:r w:rsidR="00824F96">
        <w:rPr>
          <w:rFonts w:cs="TimesNewRomanPSMT"/>
          <w:bCs/>
          <w:iCs/>
          <w:szCs w:val="20"/>
        </w:rPr>
        <w:t>t met wat de Schrift ons vertelt</w:t>
      </w:r>
      <w:r>
        <w:rPr>
          <w:rFonts w:cs="TimesNewRomanPSMT"/>
          <w:bCs/>
          <w:iCs/>
          <w:szCs w:val="20"/>
        </w:rPr>
        <w:t xml:space="preserve">. Hij trekt de betrouwbaarheid van de Schrift in twijfel.  </w:t>
      </w:r>
    </w:p>
    <w:p w:rsidR="00D46896" w:rsidRDefault="00D46896" w:rsidP="00D46896">
      <w:pPr>
        <w:pStyle w:val="Geenafstand"/>
      </w:pPr>
    </w:p>
    <w:p w:rsidR="00D46896" w:rsidRDefault="00824F96" w:rsidP="00D46896">
      <w:pPr>
        <w:pStyle w:val="Geenafstand"/>
        <w:rPr>
          <w:szCs w:val="20"/>
        </w:rPr>
      </w:pPr>
      <w:r>
        <w:rPr>
          <w:szCs w:val="20"/>
        </w:rPr>
        <w:t xml:space="preserve">Paas voert aan dat er in </w:t>
      </w:r>
      <w:r w:rsidR="007B2C8C">
        <w:rPr>
          <w:szCs w:val="20"/>
        </w:rPr>
        <w:t>wetenschappelijke theorieën geen ruimte is te werken met</w:t>
      </w:r>
      <w:r>
        <w:rPr>
          <w:szCs w:val="20"/>
        </w:rPr>
        <w:t xml:space="preserve"> bovennatuurlijk ingrij</w:t>
      </w:r>
      <w:r w:rsidR="00D46896">
        <w:rPr>
          <w:szCs w:val="20"/>
        </w:rPr>
        <w:t>pen</w:t>
      </w:r>
      <w:r w:rsidR="007B2C8C">
        <w:rPr>
          <w:szCs w:val="20"/>
        </w:rPr>
        <w:t xml:space="preserve"> zoals </w:t>
      </w:r>
      <w:r w:rsidR="00D46896">
        <w:rPr>
          <w:szCs w:val="20"/>
        </w:rPr>
        <w:t>bijvoorbeeld bij de doortocht door de Rode Zee</w:t>
      </w:r>
      <w:r>
        <w:rPr>
          <w:szCs w:val="20"/>
        </w:rPr>
        <w:t xml:space="preserve">. Maar dat </w:t>
      </w:r>
      <w:r w:rsidR="00D46896">
        <w:rPr>
          <w:szCs w:val="20"/>
        </w:rPr>
        <w:t>valt ernstig te betwijfelen. Feitenmateriaal in de Schrift is immers absoluut betrouwbaar omdat</w:t>
      </w:r>
      <w:r w:rsidR="007B2C8C">
        <w:rPr>
          <w:szCs w:val="20"/>
        </w:rPr>
        <w:t xml:space="preserve"> het</w:t>
      </w:r>
      <w:r w:rsidR="00D46896">
        <w:rPr>
          <w:szCs w:val="20"/>
        </w:rPr>
        <w:t xml:space="preserve"> onder leiding van de Heilige Ge</w:t>
      </w:r>
      <w:r w:rsidR="007B2C8C">
        <w:rPr>
          <w:szCs w:val="20"/>
        </w:rPr>
        <w:t xml:space="preserve">est gedreven is vastgelegd. </w:t>
      </w:r>
      <w:r w:rsidR="00D46896">
        <w:rPr>
          <w:szCs w:val="20"/>
        </w:rPr>
        <w:t>Ook binnen de theologische wetenschap mag de confessie niet tussen haken worden gezet</w:t>
      </w:r>
      <w:r w:rsidR="00626406">
        <w:rPr>
          <w:szCs w:val="20"/>
        </w:rPr>
        <w:t xml:space="preserve"> maar zal er intensief bij moeten worden betrokken</w:t>
      </w:r>
      <w:r w:rsidR="00FB2456">
        <w:rPr>
          <w:szCs w:val="20"/>
        </w:rPr>
        <w:t xml:space="preserve">. Trouwens, dr. Paas heeft zich buiten </w:t>
      </w:r>
      <w:r w:rsidR="00D46896">
        <w:rPr>
          <w:szCs w:val="20"/>
        </w:rPr>
        <w:t>de wetenschapp</w:t>
      </w:r>
      <w:r w:rsidR="00FB2456">
        <w:rPr>
          <w:szCs w:val="20"/>
        </w:rPr>
        <w:t xml:space="preserve">elijke omgeving </w:t>
      </w:r>
      <w:r>
        <w:rPr>
          <w:szCs w:val="20"/>
        </w:rPr>
        <w:t xml:space="preserve">in zijn publicaties </w:t>
      </w:r>
      <w:r w:rsidR="00626406">
        <w:rPr>
          <w:szCs w:val="20"/>
        </w:rPr>
        <w:t xml:space="preserve">ook </w:t>
      </w:r>
      <w:r w:rsidR="00FB2456">
        <w:rPr>
          <w:szCs w:val="20"/>
        </w:rPr>
        <w:t xml:space="preserve">niet </w:t>
      </w:r>
      <w:r w:rsidR="00C12EB9">
        <w:rPr>
          <w:szCs w:val="20"/>
        </w:rPr>
        <w:t xml:space="preserve">van </w:t>
      </w:r>
      <w:r>
        <w:rPr>
          <w:szCs w:val="20"/>
        </w:rPr>
        <w:t xml:space="preserve">deze </w:t>
      </w:r>
      <w:r w:rsidR="00C12EB9">
        <w:rPr>
          <w:szCs w:val="20"/>
        </w:rPr>
        <w:t xml:space="preserve">opvattingen </w:t>
      </w:r>
      <w:r w:rsidR="00FB2456">
        <w:rPr>
          <w:szCs w:val="20"/>
        </w:rPr>
        <w:t>gedistantieerd</w:t>
      </w:r>
      <w:r w:rsidR="00D46896">
        <w:rPr>
          <w:szCs w:val="20"/>
        </w:rPr>
        <w:t xml:space="preserve">.  </w:t>
      </w:r>
    </w:p>
    <w:p w:rsidR="00AD70F6" w:rsidRDefault="00AD70F6" w:rsidP="00D46896">
      <w:pPr>
        <w:pStyle w:val="Geenafstand"/>
        <w:rPr>
          <w:szCs w:val="20"/>
        </w:rPr>
      </w:pPr>
    </w:p>
    <w:p w:rsidR="00D46896" w:rsidRPr="005A3C4D" w:rsidRDefault="00D46896" w:rsidP="00D46896">
      <w:pPr>
        <w:pStyle w:val="Geenafstand"/>
        <w:rPr>
          <w:szCs w:val="20"/>
        </w:rPr>
      </w:pPr>
      <w:r w:rsidRPr="005A3C4D">
        <w:rPr>
          <w:szCs w:val="20"/>
        </w:rPr>
        <w:t>Wij betreuren het dat de benoeming van dr. Paas aan de TU in Kampen gehandhaafd werd ondanks</w:t>
      </w:r>
      <w:r>
        <w:rPr>
          <w:szCs w:val="20"/>
        </w:rPr>
        <w:t xml:space="preserve"> veel en terechte kritiek</w:t>
      </w:r>
      <w:r w:rsidR="00FB2456">
        <w:rPr>
          <w:szCs w:val="20"/>
        </w:rPr>
        <w:t xml:space="preserve"> in binnen- en buitenland</w:t>
      </w:r>
      <w:r w:rsidR="00626406">
        <w:rPr>
          <w:szCs w:val="20"/>
        </w:rPr>
        <w:t xml:space="preserve">. </w:t>
      </w:r>
      <w:r>
        <w:rPr>
          <w:szCs w:val="20"/>
        </w:rPr>
        <w:t xml:space="preserve">Het is ons onbegrijpelijk dat de synode van Ede dr. Paas </w:t>
      </w:r>
      <w:r w:rsidR="00626406">
        <w:rPr>
          <w:szCs w:val="20"/>
        </w:rPr>
        <w:t xml:space="preserve">zelfs </w:t>
      </w:r>
      <w:r>
        <w:rPr>
          <w:szCs w:val="20"/>
        </w:rPr>
        <w:t xml:space="preserve">benoemde </w:t>
      </w:r>
      <w:r w:rsidRPr="00626406">
        <w:rPr>
          <w:i/>
          <w:szCs w:val="20"/>
        </w:rPr>
        <w:t>als hoogleraar aan de TUK</w:t>
      </w:r>
      <w:r>
        <w:rPr>
          <w:szCs w:val="20"/>
        </w:rPr>
        <w:t xml:space="preserve">, zelfs </w:t>
      </w:r>
      <w:r w:rsidRPr="00626406">
        <w:rPr>
          <w:i/>
          <w:szCs w:val="20"/>
        </w:rPr>
        <w:t>zonder</w:t>
      </w:r>
      <w:r>
        <w:rPr>
          <w:szCs w:val="20"/>
        </w:rPr>
        <w:t xml:space="preserve"> dat de ingebrachte bezwaren inhoudelijk </w:t>
      </w:r>
      <w:r w:rsidR="00626406">
        <w:rPr>
          <w:szCs w:val="20"/>
        </w:rPr>
        <w:t xml:space="preserve">door haar </w:t>
      </w:r>
      <w:r>
        <w:rPr>
          <w:szCs w:val="20"/>
        </w:rPr>
        <w:t>werden beoordeeld.</w:t>
      </w:r>
      <w:r w:rsidRPr="005A3C4D">
        <w:rPr>
          <w:szCs w:val="20"/>
        </w:rPr>
        <w:t xml:space="preserve"> </w:t>
      </w:r>
    </w:p>
    <w:p w:rsidR="00D46896" w:rsidRPr="008543C3" w:rsidRDefault="00D46896" w:rsidP="00D46896">
      <w:pPr>
        <w:pStyle w:val="Geenafstand"/>
        <w:rPr>
          <w:szCs w:val="20"/>
        </w:rPr>
      </w:pPr>
    </w:p>
    <w:p w:rsidR="00D46896" w:rsidRPr="00D46896" w:rsidRDefault="00FB2456" w:rsidP="00D46896">
      <w:pPr>
        <w:pStyle w:val="Geenafstand"/>
        <w:rPr>
          <w:rFonts w:cs="TimesNewRomanPS-BoldMT"/>
          <w:b/>
          <w:iCs/>
          <w:szCs w:val="20"/>
        </w:rPr>
      </w:pPr>
      <w:r>
        <w:rPr>
          <w:rFonts w:cs="TimesNewRomanPS-BoldMT"/>
          <w:b/>
          <w:iCs/>
          <w:szCs w:val="20"/>
        </w:rPr>
        <w:t>Conclusie</w:t>
      </w:r>
      <w:r w:rsidR="00FA779A">
        <w:rPr>
          <w:rFonts w:cs="TimesNewRomanPS-BoldMT"/>
          <w:b/>
          <w:iCs/>
          <w:szCs w:val="20"/>
        </w:rPr>
        <w:t xml:space="preserve"> 1</w:t>
      </w:r>
    </w:p>
    <w:p w:rsidR="00D46896" w:rsidRDefault="00D46896" w:rsidP="00D46896">
      <w:pPr>
        <w:pStyle w:val="Geenafstand"/>
        <w:rPr>
          <w:szCs w:val="20"/>
        </w:rPr>
      </w:pPr>
    </w:p>
    <w:p w:rsidR="00D46896" w:rsidRPr="00871C58" w:rsidRDefault="00D46896" w:rsidP="00D46896">
      <w:pPr>
        <w:pStyle w:val="Geenafstand"/>
        <w:rPr>
          <w:rFonts w:cs="TimesNewRomanPS-BoldMT"/>
          <w:iCs/>
        </w:rPr>
      </w:pPr>
      <w:r w:rsidRPr="00871C58">
        <w:rPr>
          <w:rFonts w:cs="TimesNewRomanPS-BoldMT"/>
          <w:iCs/>
        </w:rPr>
        <w:t>Dr. Paas komt in zijn omgang met de Schrift in strijd met wat we belijden i</w:t>
      </w:r>
      <w:r>
        <w:rPr>
          <w:rFonts w:cs="TimesNewRomanPS-BoldMT"/>
          <w:iCs/>
        </w:rPr>
        <w:t>n de artikelen 2-7 van de NGB e</w:t>
      </w:r>
      <w:r w:rsidRPr="00871C58">
        <w:rPr>
          <w:rFonts w:cs="TimesNewRomanPS-BoldMT"/>
          <w:iCs/>
        </w:rPr>
        <w:t>n in vraag en antwoord 19 van de H</w:t>
      </w:r>
      <w:r w:rsidR="0089060E">
        <w:rPr>
          <w:rFonts w:cs="TimesNewRomanPS-BoldMT"/>
          <w:iCs/>
        </w:rPr>
        <w:t>eidelbergse Catechismus en is naar ons oordeel</w:t>
      </w:r>
      <w:r>
        <w:rPr>
          <w:rFonts w:cs="TimesNewRomanPS-BoldMT"/>
          <w:iCs/>
        </w:rPr>
        <w:t xml:space="preserve"> op grond hiervan</w:t>
      </w:r>
      <w:r w:rsidR="0089060E">
        <w:rPr>
          <w:rFonts w:cs="TimesNewRomanPS-BoldMT"/>
          <w:iCs/>
        </w:rPr>
        <w:t xml:space="preserve"> leertuchtwaardig</w:t>
      </w:r>
      <w:r w:rsidRPr="00871C58">
        <w:rPr>
          <w:rFonts w:cs="TimesNewRomanPS-BoldMT"/>
          <w:iCs/>
        </w:rPr>
        <w:t>.</w:t>
      </w:r>
      <w:r>
        <w:rPr>
          <w:rFonts w:cs="TimesNewRomanPS-BoldMT"/>
          <w:iCs/>
        </w:rPr>
        <w:t xml:space="preserve"> Van docenten aan onze 'School der Kerken' mag vooral verwacht worden dat zij </w:t>
      </w:r>
      <w:r w:rsidRPr="00D46896">
        <w:rPr>
          <w:rFonts w:cs="TimesNewRomanPS-BoldMT"/>
          <w:iCs/>
        </w:rPr>
        <w:t>betrouwbaar</w:t>
      </w:r>
      <w:r w:rsidR="00FB2456">
        <w:rPr>
          <w:rFonts w:cs="TimesNewRomanPS-BoldMT"/>
          <w:iCs/>
        </w:rPr>
        <w:t xml:space="preserve"> zijn in de leer van de Schrift en daarin </w:t>
      </w:r>
      <w:r w:rsidR="0089060E">
        <w:rPr>
          <w:rFonts w:cs="TimesNewRomanPS-BoldMT"/>
          <w:iCs/>
        </w:rPr>
        <w:t>voorgaan en die verdedigen.</w:t>
      </w:r>
      <w:r w:rsidRPr="00871C58">
        <w:rPr>
          <w:rFonts w:cs="TimesNewRomanPS-BoldMT"/>
          <w:iCs/>
        </w:rPr>
        <w:t xml:space="preserve"> </w:t>
      </w:r>
    </w:p>
    <w:p w:rsidR="00D46896" w:rsidRDefault="00D46896" w:rsidP="001647D0">
      <w:pPr>
        <w:pStyle w:val="Geenafstand"/>
        <w:rPr>
          <w:rFonts w:cs="TimesNewRomanPS-BoldMT"/>
          <w:iCs/>
        </w:rPr>
      </w:pPr>
    </w:p>
    <w:p w:rsidR="000E5E83" w:rsidRPr="00D46896" w:rsidRDefault="00DA6447" w:rsidP="00DA6447">
      <w:pPr>
        <w:pStyle w:val="Geenafstand"/>
        <w:rPr>
          <w:rFonts w:cs="TimesNewRomanPS-BoldMT"/>
          <w:b/>
          <w:iCs/>
          <w:sz w:val="24"/>
          <w:szCs w:val="24"/>
        </w:rPr>
      </w:pPr>
      <w:r w:rsidRPr="00D46896">
        <w:rPr>
          <w:rFonts w:cs="TimesNewRomanPS-BoldMT"/>
          <w:b/>
          <w:iCs/>
          <w:sz w:val="24"/>
          <w:szCs w:val="24"/>
        </w:rPr>
        <w:t>Dr. K. van Bekkum</w:t>
      </w:r>
      <w:r w:rsidR="00177812" w:rsidRPr="00D46896">
        <w:rPr>
          <w:rFonts w:cs="TimesNewRomanPS-BoldMT"/>
          <w:b/>
          <w:iCs/>
          <w:sz w:val="24"/>
          <w:szCs w:val="24"/>
        </w:rPr>
        <w:t xml:space="preserve"> </w:t>
      </w:r>
    </w:p>
    <w:p w:rsidR="000E5E83" w:rsidRDefault="000E5E83" w:rsidP="00DA6447">
      <w:pPr>
        <w:pStyle w:val="Geenafstand"/>
        <w:rPr>
          <w:szCs w:val="20"/>
        </w:rPr>
      </w:pPr>
    </w:p>
    <w:p w:rsidR="00070D38" w:rsidRPr="00070D38" w:rsidRDefault="000E5E83" w:rsidP="0089060E">
      <w:pPr>
        <w:pStyle w:val="Geenafstand"/>
        <w:rPr>
          <w:color w:val="000000"/>
        </w:rPr>
      </w:pPr>
      <w:r>
        <w:rPr>
          <w:szCs w:val="20"/>
        </w:rPr>
        <w:t xml:space="preserve">Dr. Van Bekkum </w:t>
      </w:r>
      <w:r w:rsidR="0089060E">
        <w:rPr>
          <w:szCs w:val="20"/>
        </w:rPr>
        <w:t xml:space="preserve">erkent </w:t>
      </w:r>
      <w:r w:rsidR="00E30AB4">
        <w:rPr>
          <w:szCs w:val="20"/>
        </w:rPr>
        <w:t>de Bijbel</w:t>
      </w:r>
      <w:r w:rsidR="00070D38">
        <w:rPr>
          <w:szCs w:val="20"/>
        </w:rPr>
        <w:t>se</w:t>
      </w:r>
      <w:r w:rsidR="00E30AB4">
        <w:rPr>
          <w:szCs w:val="20"/>
        </w:rPr>
        <w:t xml:space="preserve"> </w:t>
      </w:r>
      <w:r w:rsidR="00070D38">
        <w:rPr>
          <w:szCs w:val="20"/>
        </w:rPr>
        <w:t>historische betrouwbaarheid</w:t>
      </w:r>
      <w:r w:rsidR="00E30AB4">
        <w:rPr>
          <w:szCs w:val="20"/>
        </w:rPr>
        <w:t xml:space="preserve">. Maar hij </w:t>
      </w:r>
      <w:r>
        <w:rPr>
          <w:szCs w:val="20"/>
        </w:rPr>
        <w:t>onderscheidt</w:t>
      </w:r>
      <w:r w:rsidR="00E30AB4">
        <w:rPr>
          <w:szCs w:val="20"/>
        </w:rPr>
        <w:t xml:space="preserve"> </w:t>
      </w:r>
      <w:r w:rsidR="00FB2456">
        <w:rPr>
          <w:szCs w:val="20"/>
        </w:rPr>
        <w:t xml:space="preserve">daarbij </w:t>
      </w:r>
      <w:r>
        <w:rPr>
          <w:i/>
          <w:szCs w:val="20"/>
        </w:rPr>
        <w:t>waarheid</w:t>
      </w:r>
      <w:r w:rsidR="00E30AB4">
        <w:rPr>
          <w:i/>
          <w:szCs w:val="20"/>
        </w:rPr>
        <w:t>s</w:t>
      </w:r>
      <w:r>
        <w:rPr>
          <w:i/>
          <w:szCs w:val="20"/>
        </w:rPr>
        <w:t xml:space="preserve">claim </w:t>
      </w:r>
      <w:r>
        <w:rPr>
          <w:szCs w:val="20"/>
        </w:rPr>
        <w:t>en</w:t>
      </w:r>
      <w:r w:rsidR="0089060E">
        <w:rPr>
          <w:szCs w:val="20"/>
        </w:rPr>
        <w:t xml:space="preserve"> </w:t>
      </w:r>
      <w:r>
        <w:rPr>
          <w:i/>
          <w:szCs w:val="20"/>
        </w:rPr>
        <w:t xml:space="preserve">waarheidswaarde </w:t>
      </w:r>
      <w:r w:rsidR="00E30AB4">
        <w:rPr>
          <w:szCs w:val="20"/>
        </w:rPr>
        <w:t>van teksten</w:t>
      </w:r>
      <w:r>
        <w:rPr>
          <w:szCs w:val="20"/>
        </w:rPr>
        <w:t>.</w:t>
      </w:r>
      <w:r w:rsidR="0089060E">
        <w:rPr>
          <w:szCs w:val="20"/>
        </w:rPr>
        <w:t xml:space="preserve"> </w:t>
      </w:r>
      <w:r w:rsidR="00070D38">
        <w:rPr>
          <w:color w:val="000000"/>
        </w:rPr>
        <w:t>E</w:t>
      </w:r>
      <w:r w:rsidR="00070D38" w:rsidRPr="00070D38">
        <w:rPr>
          <w:color w:val="000000"/>
        </w:rPr>
        <w:t xml:space="preserve">erst </w:t>
      </w:r>
      <w:r w:rsidR="00C222FA">
        <w:rPr>
          <w:color w:val="000000"/>
        </w:rPr>
        <w:t xml:space="preserve">moet volgens hem </w:t>
      </w:r>
      <w:r w:rsidR="00070D38" w:rsidRPr="00070D38">
        <w:rPr>
          <w:color w:val="000000"/>
        </w:rPr>
        <w:t>de waarheidsclaim,</w:t>
      </w:r>
      <w:r w:rsidR="00070D38">
        <w:rPr>
          <w:color w:val="000000"/>
        </w:rPr>
        <w:t xml:space="preserve"> de waarheid die een tekst</w:t>
      </w:r>
      <w:r w:rsidR="00070D38" w:rsidRPr="00070D38">
        <w:rPr>
          <w:color w:val="000000"/>
        </w:rPr>
        <w:t xml:space="preserve"> beweert te vertolken worden bepaald, en vervolgens nagegaan of de tekst ook werkelijk die waarheidswaarde bezit.</w:t>
      </w:r>
    </w:p>
    <w:p w:rsidR="00FB2456" w:rsidRDefault="000F3E8A" w:rsidP="00DA6447">
      <w:pPr>
        <w:pStyle w:val="Geenafstand"/>
        <w:rPr>
          <w:szCs w:val="20"/>
        </w:rPr>
      </w:pPr>
      <w:r>
        <w:rPr>
          <w:szCs w:val="20"/>
        </w:rPr>
        <w:t xml:space="preserve">Bijvoorbeeld, volgens de bijbelse geschiedenis heeft David Goliath verslagen. </w:t>
      </w:r>
      <w:r w:rsidR="00FB2456">
        <w:rPr>
          <w:szCs w:val="20"/>
        </w:rPr>
        <w:t xml:space="preserve">Dat is de </w:t>
      </w:r>
      <w:r w:rsidR="002F2AA3">
        <w:rPr>
          <w:i/>
          <w:szCs w:val="20"/>
        </w:rPr>
        <w:t>waarheids</w:t>
      </w:r>
      <w:r w:rsidR="00FB2456">
        <w:rPr>
          <w:i/>
          <w:szCs w:val="20"/>
        </w:rPr>
        <w:t xml:space="preserve">claim. </w:t>
      </w:r>
      <w:r>
        <w:rPr>
          <w:szCs w:val="20"/>
        </w:rPr>
        <w:t xml:space="preserve">Maar </w:t>
      </w:r>
      <w:r w:rsidR="0089060E">
        <w:rPr>
          <w:szCs w:val="20"/>
        </w:rPr>
        <w:t xml:space="preserve">volgens Van Bekkum hoeft dat niet zo te zijn. Hij </w:t>
      </w:r>
      <w:r>
        <w:rPr>
          <w:szCs w:val="20"/>
        </w:rPr>
        <w:t xml:space="preserve">vindt het een </w:t>
      </w:r>
      <w:r w:rsidRPr="003D61C9">
        <w:rPr>
          <w:i/>
          <w:szCs w:val="20"/>
        </w:rPr>
        <w:lastRenderedPageBreak/>
        <w:t>integere mogelijkheid</w:t>
      </w:r>
      <w:r>
        <w:rPr>
          <w:szCs w:val="20"/>
        </w:rPr>
        <w:t xml:space="preserve"> dat ni</w:t>
      </w:r>
      <w:r w:rsidR="0089060E">
        <w:rPr>
          <w:szCs w:val="20"/>
        </w:rPr>
        <w:t xml:space="preserve">et David maar iemand anders het </w:t>
      </w:r>
      <w:r>
        <w:rPr>
          <w:szCs w:val="20"/>
        </w:rPr>
        <w:t>heeft gedaan.</w:t>
      </w:r>
      <w:r w:rsidR="0089060E">
        <w:rPr>
          <w:szCs w:val="20"/>
        </w:rPr>
        <w:t xml:space="preserve"> Want</w:t>
      </w:r>
      <w:r w:rsidR="00070D38">
        <w:rPr>
          <w:szCs w:val="20"/>
        </w:rPr>
        <w:t xml:space="preserve"> er</w:t>
      </w:r>
      <w:r w:rsidR="0089060E">
        <w:rPr>
          <w:szCs w:val="20"/>
        </w:rPr>
        <w:t xml:space="preserve"> zou</w:t>
      </w:r>
      <w:r w:rsidR="00070D38">
        <w:rPr>
          <w:szCs w:val="20"/>
        </w:rPr>
        <w:t xml:space="preserve"> sprake </w:t>
      </w:r>
      <w:r w:rsidR="0089060E">
        <w:rPr>
          <w:szCs w:val="20"/>
        </w:rPr>
        <w:t xml:space="preserve">kunnen zijn </w:t>
      </w:r>
      <w:r w:rsidR="00070D38">
        <w:rPr>
          <w:szCs w:val="20"/>
        </w:rPr>
        <w:t xml:space="preserve">van </w:t>
      </w:r>
      <w:r w:rsidR="00070D38">
        <w:rPr>
          <w:i/>
          <w:szCs w:val="20"/>
        </w:rPr>
        <w:t>vertelconventies</w:t>
      </w:r>
      <w:r w:rsidR="0089060E">
        <w:rPr>
          <w:szCs w:val="20"/>
        </w:rPr>
        <w:t>:</w:t>
      </w:r>
      <w:r w:rsidR="00070D38">
        <w:rPr>
          <w:szCs w:val="20"/>
        </w:rPr>
        <w:t xml:space="preserve"> in de bijbelse verhalen </w:t>
      </w:r>
      <w:r w:rsidR="0089060E">
        <w:rPr>
          <w:szCs w:val="20"/>
        </w:rPr>
        <w:t xml:space="preserve">kunnen </w:t>
      </w:r>
      <w:r w:rsidR="00070D38">
        <w:rPr>
          <w:szCs w:val="20"/>
        </w:rPr>
        <w:t xml:space="preserve">mythische fragmenten </w:t>
      </w:r>
      <w:r w:rsidR="00C12EB9">
        <w:rPr>
          <w:szCs w:val="20"/>
        </w:rPr>
        <w:t xml:space="preserve">zijn verwerkt </w:t>
      </w:r>
      <w:r w:rsidR="00070D38">
        <w:rPr>
          <w:szCs w:val="20"/>
        </w:rPr>
        <w:t>of oosterse vertelmethode</w:t>
      </w:r>
      <w:r w:rsidR="00C12EB9">
        <w:rPr>
          <w:szCs w:val="20"/>
        </w:rPr>
        <w:t>n gebruikt</w:t>
      </w:r>
      <w:r w:rsidR="00070D38">
        <w:rPr>
          <w:szCs w:val="20"/>
        </w:rPr>
        <w:t xml:space="preserve">. </w:t>
      </w:r>
      <w:r w:rsidR="0089060E">
        <w:rPr>
          <w:szCs w:val="20"/>
        </w:rPr>
        <w:t>Zo zou o</w:t>
      </w:r>
      <w:r w:rsidR="00070D38">
        <w:rPr>
          <w:szCs w:val="20"/>
        </w:rPr>
        <w:t>m de glo</w:t>
      </w:r>
      <w:r w:rsidR="0089060E">
        <w:rPr>
          <w:szCs w:val="20"/>
        </w:rPr>
        <w:t>rie van David te vergroten, zijn overwinning op</w:t>
      </w:r>
      <w:r w:rsidR="00070D38">
        <w:rPr>
          <w:szCs w:val="20"/>
        </w:rPr>
        <w:t xml:space="preserve"> de reus </w:t>
      </w:r>
      <w:r w:rsidR="00070D38">
        <w:rPr>
          <w:i/>
          <w:szCs w:val="20"/>
        </w:rPr>
        <w:t>aan hem toegeschreven</w:t>
      </w:r>
      <w:r w:rsidR="0089060E">
        <w:rPr>
          <w:i/>
          <w:szCs w:val="20"/>
        </w:rPr>
        <w:t xml:space="preserve"> </w:t>
      </w:r>
      <w:r w:rsidR="0089060E">
        <w:rPr>
          <w:szCs w:val="20"/>
        </w:rPr>
        <w:t xml:space="preserve">zijn terwijl </w:t>
      </w:r>
      <w:r w:rsidR="00070D38">
        <w:rPr>
          <w:szCs w:val="20"/>
        </w:rPr>
        <w:t xml:space="preserve">iemand anders het </w:t>
      </w:r>
      <w:r w:rsidR="00070D38" w:rsidRPr="0089060E">
        <w:rPr>
          <w:i/>
          <w:szCs w:val="20"/>
        </w:rPr>
        <w:t>eigenlijk</w:t>
      </w:r>
      <w:r w:rsidR="00070D38">
        <w:rPr>
          <w:szCs w:val="20"/>
        </w:rPr>
        <w:t xml:space="preserve"> heeft gedaan.  </w:t>
      </w:r>
    </w:p>
    <w:p w:rsidR="000F3E8A" w:rsidRPr="000F3E8A" w:rsidRDefault="00E30AB4" w:rsidP="00DA6447">
      <w:pPr>
        <w:pStyle w:val="Geenafstand"/>
        <w:rPr>
          <w:szCs w:val="20"/>
        </w:rPr>
      </w:pPr>
      <w:r>
        <w:rPr>
          <w:szCs w:val="20"/>
        </w:rPr>
        <w:t>De b</w:t>
      </w:r>
      <w:r w:rsidR="000F3E8A">
        <w:rPr>
          <w:szCs w:val="20"/>
        </w:rPr>
        <w:t>ijbel</w:t>
      </w:r>
      <w:r>
        <w:rPr>
          <w:szCs w:val="20"/>
        </w:rPr>
        <w:t xml:space="preserve">se geschiedenis is dan ook niet wat </w:t>
      </w:r>
      <w:r w:rsidRPr="0089060E">
        <w:rPr>
          <w:i/>
          <w:szCs w:val="20"/>
        </w:rPr>
        <w:t xml:space="preserve">wij </w:t>
      </w:r>
      <w:r>
        <w:rPr>
          <w:szCs w:val="20"/>
        </w:rPr>
        <w:t xml:space="preserve">onder </w:t>
      </w:r>
      <w:r w:rsidR="000F3E8A">
        <w:rPr>
          <w:szCs w:val="20"/>
        </w:rPr>
        <w:t xml:space="preserve">geschiedenis </w:t>
      </w:r>
      <w:r>
        <w:rPr>
          <w:szCs w:val="20"/>
        </w:rPr>
        <w:t xml:space="preserve">verstaan </w:t>
      </w:r>
      <w:r w:rsidR="000F3E8A">
        <w:rPr>
          <w:szCs w:val="20"/>
        </w:rPr>
        <w:t xml:space="preserve">maar </w:t>
      </w:r>
      <w:r w:rsidR="000F3E8A">
        <w:rPr>
          <w:i/>
          <w:szCs w:val="20"/>
        </w:rPr>
        <w:t>'vertelde geschiedenis'</w:t>
      </w:r>
      <w:r w:rsidR="00AC1981">
        <w:rPr>
          <w:i/>
          <w:szCs w:val="20"/>
        </w:rPr>
        <w:t xml:space="preserve">, </w:t>
      </w:r>
      <w:r w:rsidR="00AC1981">
        <w:rPr>
          <w:szCs w:val="20"/>
        </w:rPr>
        <w:t>fictief dus,</w:t>
      </w:r>
      <w:r w:rsidR="000F3E8A">
        <w:rPr>
          <w:i/>
          <w:szCs w:val="20"/>
        </w:rPr>
        <w:t xml:space="preserve"> </w:t>
      </w:r>
      <w:r>
        <w:rPr>
          <w:szCs w:val="20"/>
        </w:rPr>
        <w:t>en kan</w:t>
      </w:r>
      <w:r w:rsidR="000F3E8A">
        <w:rPr>
          <w:szCs w:val="20"/>
        </w:rPr>
        <w:t xml:space="preserve"> daarom afwijken van </w:t>
      </w:r>
      <w:r w:rsidR="003D61C9">
        <w:rPr>
          <w:szCs w:val="20"/>
        </w:rPr>
        <w:t xml:space="preserve">wat wij als </w:t>
      </w:r>
      <w:r w:rsidR="000F3E8A">
        <w:rPr>
          <w:szCs w:val="20"/>
        </w:rPr>
        <w:t>echte historisch werkelijkheid</w:t>
      </w:r>
      <w:r w:rsidR="00D45FCA">
        <w:rPr>
          <w:szCs w:val="20"/>
        </w:rPr>
        <w:t xml:space="preserve"> beschouwen</w:t>
      </w:r>
      <w:r w:rsidR="000F3E8A">
        <w:rPr>
          <w:szCs w:val="20"/>
        </w:rPr>
        <w:t>.</w:t>
      </w:r>
    </w:p>
    <w:p w:rsidR="000F3E8A" w:rsidRDefault="000F3E8A" w:rsidP="00DA6447">
      <w:pPr>
        <w:pStyle w:val="Geenafstand"/>
        <w:rPr>
          <w:szCs w:val="20"/>
        </w:rPr>
      </w:pPr>
    </w:p>
    <w:p w:rsidR="009249C7" w:rsidRDefault="00E30AB4" w:rsidP="00DA6447">
      <w:pPr>
        <w:pStyle w:val="Geenafstand"/>
        <w:rPr>
          <w:szCs w:val="20"/>
        </w:rPr>
      </w:pPr>
      <w:r>
        <w:rPr>
          <w:szCs w:val="20"/>
        </w:rPr>
        <w:t xml:space="preserve">Dr. Van Bekkum wil de echte feitelijke waarheid, de waarheidswaarde, achterhalen door de Bijbel te confronteren met de (nieuwste) </w:t>
      </w:r>
      <w:r w:rsidR="00DA6447">
        <w:rPr>
          <w:szCs w:val="20"/>
        </w:rPr>
        <w:t>archeologische</w:t>
      </w:r>
      <w:r w:rsidR="00DA6447" w:rsidRPr="006951E6">
        <w:rPr>
          <w:szCs w:val="20"/>
        </w:rPr>
        <w:t xml:space="preserve"> gegevens </w:t>
      </w:r>
      <w:r w:rsidR="00DA6447">
        <w:rPr>
          <w:szCs w:val="20"/>
        </w:rPr>
        <w:t xml:space="preserve">uit </w:t>
      </w:r>
      <w:r w:rsidR="00DA6447" w:rsidRPr="006951E6">
        <w:rPr>
          <w:szCs w:val="20"/>
        </w:rPr>
        <w:t>het oude Nabije Oosten.</w:t>
      </w:r>
      <w:r w:rsidR="0089060E">
        <w:rPr>
          <w:szCs w:val="20"/>
        </w:rPr>
        <w:t xml:space="preserve"> Hij past dat bijvoorbeeld toe</w:t>
      </w:r>
      <w:r w:rsidR="009249C7">
        <w:rPr>
          <w:szCs w:val="20"/>
        </w:rPr>
        <w:t xml:space="preserve"> op een onderdeel van Jozua's strijd bij </w:t>
      </w:r>
      <w:proofErr w:type="spellStart"/>
      <w:r w:rsidR="009249C7">
        <w:rPr>
          <w:szCs w:val="20"/>
        </w:rPr>
        <w:t>Gibeon</w:t>
      </w:r>
      <w:proofErr w:type="spellEnd"/>
      <w:r w:rsidR="009249C7">
        <w:rPr>
          <w:szCs w:val="20"/>
        </w:rPr>
        <w:t>. Joz. 10:13 vertelt</w:t>
      </w:r>
      <w:r w:rsidR="00DA6447">
        <w:rPr>
          <w:szCs w:val="20"/>
        </w:rPr>
        <w:t>:</w:t>
      </w:r>
      <w:r w:rsidR="00C12EB9">
        <w:rPr>
          <w:szCs w:val="20"/>
        </w:rPr>
        <w:t xml:space="preserve"> "</w:t>
      </w:r>
      <w:r w:rsidR="00DA6447" w:rsidRPr="006951E6">
        <w:rPr>
          <w:szCs w:val="20"/>
        </w:rPr>
        <w:t>En de zon stond stil en de maan bleef staan, totdat het volk zich aan zijn vijanden had gewroken (…) De zon stond stil in het midden van de hemel en haastte zich niet om onder te gaan, onge</w:t>
      </w:r>
      <w:r w:rsidR="00C12EB9">
        <w:rPr>
          <w:szCs w:val="20"/>
        </w:rPr>
        <w:t>veer een hele dag"</w:t>
      </w:r>
      <w:r w:rsidR="00DA6447" w:rsidRPr="006951E6">
        <w:rPr>
          <w:szCs w:val="20"/>
        </w:rPr>
        <w:t xml:space="preserve">. </w:t>
      </w:r>
    </w:p>
    <w:p w:rsidR="009249C7" w:rsidRDefault="009249C7" w:rsidP="00DA6447">
      <w:pPr>
        <w:pStyle w:val="Geenafstand"/>
        <w:rPr>
          <w:szCs w:val="20"/>
        </w:rPr>
      </w:pPr>
      <w:r>
        <w:rPr>
          <w:szCs w:val="20"/>
        </w:rPr>
        <w:t xml:space="preserve">Van Bekkum wil wel vasthouden aan een wonder in deze tekst maar het is </w:t>
      </w:r>
      <w:r w:rsidR="00D45FCA">
        <w:rPr>
          <w:szCs w:val="20"/>
        </w:rPr>
        <w:t xml:space="preserve">dan </w:t>
      </w:r>
      <w:r w:rsidR="00AC1981">
        <w:rPr>
          <w:szCs w:val="20"/>
        </w:rPr>
        <w:t xml:space="preserve">wel </w:t>
      </w:r>
      <w:r w:rsidR="00D45FCA">
        <w:rPr>
          <w:szCs w:val="20"/>
        </w:rPr>
        <w:t xml:space="preserve">een </w:t>
      </w:r>
      <w:r w:rsidR="00D45FCA" w:rsidRPr="00D45FCA">
        <w:rPr>
          <w:i/>
          <w:szCs w:val="20"/>
        </w:rPr>
        <w:t>ander wonder</w:t>
      </w:r>
      <w:r w:rsidR="00D45FCA">
        <w:rPr>
          <w:szCs w:val="20"/>
        </w:rPr>
        <w:t xml:space="preserve"> dat de tekst claimt. Het gaat </w:t>
      </w:r>
      <w:r w:rsidR="00C12EB9">
        <w:rPr>
          <w:szCs w:val="20"/>
        </w:rPr>
        <w:t>(</w:t>
      </w:r>
      <w:r w:rsidR="00D45FCA">
        <w:rPr>
          <w:szCs w:val="20"/>
        </w:rPr>
        <w:t>ook</w:t>
      </w:r>
      <w:r w:rsidR="00C12EB9">
        <w:rPr>
          <w:szCs w:val="20"/>
        </w:rPr>
        <w:t>)</w:t>
      </w:r>
      <w:r w:rsidR="00D45FCA">
        <w:rPr>
          <w:szCs w:val="20"/>
        </w:rPr>
        <w:t xml:space="preserve"> hier</w:t>
      </w:r>
      <w:r w:rsidR="00DA6447" w:rsidRPr="006951E6">
        <w:rPr>
          <w:szCs w:val="20"/>
        </w:rPr>
        <w:t xml:space="preserve"> </w:t>
      </w:r>
      <w:r w:rsidR="00D45FCA">
        <w:rPr>
          <w:szCs w:val="20"/>
        </w:rPr>
        <w:t xml:space="preserve">om </w:t>
      </w:r>
      <w:r w:rsidR="0089060E">
        <w:rPr>
          <w:szCs w:val="20"/>
        </w:rPr>
        <w:t xml:space="preserve">(weer) </w:t>
      </w:r>
      <w:r w:rsidR="00DA6447" w:rsidRPr="006951E6">
        <w:rPr>
          <w:szCs w:val="20"/>
        </w:rPr>
        <w:t>een oosterse beeldspraak</w:t>
      </w:r>
      <w:r w:rsidR="00AC1981">
        <w:rPr>
          <w:szCs w:val="20"/>
        </w:rPr>
        <w:t>,</w:t>
      </w:r>
      <w:r w:rsidR="00D45FCA">
        <w:rPr>
          <w:szCs w:val="20"/>
        </w:rPr>
        <w:t xml:space="preserve"> de</w:t>
      </w:r>
      <w:r>
        <w:rPr>
          <w:szCs w:val="20"/>
        </w:rPr>
        <w:t xml:space="preserve"> </w:t>
      </w:r>
      <w:r w:rsidR="00DA6447">
        <w:rPr>
          <w:szCs w:val="20"/>
        </w:rPr>
        <w:t xml:space="preserve"> </w:t>
      </w:r>
      <w:r w:rsidR="0089060E">
        <w:rPr>
          <w:i/>
          <w:szCs w:val="20"/>
        </w:rPr>
        <w:t xml:space="preserve">vertelconventie. </w:t>
      </w:r>
      <w:r w:rsidR="0089060E">
        <w:rPr>
          <w:szCs w:val="20"/>
        </w:rPr>
        <w:t xml:space="preserve">De </w:t>
      </w:r>
      <w:r w:rsidR="00DA6447" w:rsidRPr="006951E6">
        <w:rPr>
          <w:szCs w:val="20"/>
        </w:rPr>
        <w:t>zon en maan</w:t>
      </w:r>
      <w:r w:rsidR="0089060E">
        <w:rPr>
          <w:szCs w:val="20"/>
        </w:rPr>
        <w:t xml:space="preserve"> in de bijbeltekst</w:t>
      </w:r>
      <w:r>
        <w:rPr>
          <w:szCs w:val="20"/>
        </w:rPr>
        <w:t xml:space="preserve"> </w:t>
      </w:r>
      <w:r w:rsidR="0089060E" w:rsidRPr="0089060E">
        <w:rPr>
          <w:i/>
          <w:szCs w:val="20"/>
        </w:rPr>
        <w:t xml:space="preserve">zijn </w:t>
      </w:r>
      <w:r w:rsidR="00AC1981" w:rsidRPr="0089060E">
        <w:rPr>
          <w:i/>
          <w:szCs w:val="20"/>
        </w:rPr>
        <w:t xml:space="preserve">literaire </w:t>
      </w:r>
      <w:r w:rsidRPr="0089060E">
        <w:rPr>
          <w:i/>
          <w:szCs w:val="20"/>
        </w:rPr>
        <w:t>symbolische aanduidingen</w:t>
      </w:r>
      <w:r>
        <w:rPr>
          <w:szCs w:val="20"/>
        </w:rPr>
        <w:t xml:space="preserve"> van Gods hemelse hofhouding die meestrijdt. En het wonder is dat God Jozua de overwinning gaf. Om de grootshe</w:t>
      </w:r>
      <w:r w:rsidR="00824F96">
        <w:rPr>
          <w:szCs w:val="20"/>
        </w:rPr>
        <w:t>id daarvan te onderstrepen trekt</w:t>
      </w:r>
      <w:r>
        <w:rPr>
          <w:szCs w:val="20"/>
        </w:rPr>
        <w:t xml:space="preserve"> de bijbelschrijver</w:t>
      </w:r>
      <w:r w:rsidR="0089060E">
        <w:rPr>
          <w:szCs w:val="20"/>
        </w:rPr>
        <w:t xml:space="preserve"> in zijn 'vertelde historie'</w:t>
      </w:r>
      <w:r>
        <w:rPr>
          <w:szCs w:val="20"/>
        </w:rPr>
        <w:t xml:space="preserve"> de dagenlange strijd samen </w:t>
      </w:r>
      <w:r w:rsidR="00AC1981">
        <w:rPr>
          <w:szCs w:val="20"/>
        </w:rPr>
        <w:t xml:space="preserve">in </w:t>
      </w:r>
      <w:r>
        <w:rPr>
          <w:szCs w:val="20"/>
        </w:rPr>
        <w:t>één dag.</w:t>
      </w:r>
      <w:r w:rsidR="00177812">
        <w:rPr>
          <w:szCs w:val="20"/>
        </w:rPr>
        <w:t xml:space="preserve"> Die </w:t>
      </w:r>
      <w:r w:rsidR="00177812" w:rsidRPr="00177812">
        <w:rPr>
          <w:i/>
          <w:szCs w:val="20"/>
        </w:rPr>
        <w:t>overdrijving</w:t>
      </w:r>
      <w:r w:rsidR="00177812">
        <w:rPr>
          <w:szCs w:val="20"/>
        </w:rPr>
        <w:t xml:space="preserve"> is </w:t>
      </w:r>
      <w:r w:rsidR="00AC1981">
        <w:rPr>
          <w:szCs w:val="20"/>
        </w:rPr>
        <w:t xml:space="preserve">eigenlijk </w:t>
      </w:r>
      <w:r w:rsidR="00177812">
        <w:rPr>
          <w:szCs w:val="20"/>
        </w:rPr>
        <w:t>ook niet zo 'belangrijk'</w:t>
      </w:r>
      <w:r w:rsidR="00E22D20">
        <w:rPr>
          <w:szCs w:val="20"/>
        </w:rPr>
        <w:t>, zo vindt V</w:t>
      </w:r>
      <w:r w:rsidR="00177812">
        <w:rPr>
          <w:szCs w:val="20"/>
        </w:rPr>
        <w:t>an Bekkum.</w:t>
      </w:r>
      <w:r w:rsidR="00AC1981">
        <w:rPr>
          <w:szCs w:val="20"/>
        </w:rPr>
        <w:t xml:space="preserve"> </w:t>
      </w:r>
    </w:p>
    <w:p w:rsidR="00AC1981" w:rsidRDefault="00AC1981" w:rsidP="00DA6447">
      <w:pPr>
        <w:pStyle w:val="Geenafstand"/>
        <w:rPr>
          <w:i/>
          <w:szCs w:val="20"/>
        </w:rPr>
      </w:pPr>
    </w:p>
    <w:p w:rsidR="00DA6447" w:rsidRDefault="00E22D20" w:rsidP="00DA6447">
      <w:pPr>
        <w:pStyle w:val="Geenafstand"/>
        <w:rPr>
          <w:szCs w:val="20"/>
        </w:rPr>
      </w:pPr>
      <w:r>
        <w:rPr>
          <w:szCs w:val="20"/>
        </w:rPr>
        <w:t>Hoe weet dr. Van Bekkum dat een</w:t>
      </w:r>
      <w:r w:rsidR="00D45FCA">
        <w:rPr>
          <w:szCs w:val="20"/>
        </w:rPr>
        <w:t xml:space="preserve"> </w:t>
      </w:r>
      <w:r w:rsidR="00DA6447">
        <w:rPr>
          <w:szCs w:val="20"/>
        </w:rPr>
        <w:t>waarheidscl</w:t>
      </w:r>
      <w:r w:rsidR="00AC1981">
        <w:rPr>
          <w:szCs w:val="20"/>
        </w:rPr>
        <w:t xml:space="preserve">aim </w:t>
      </w:r>
      <w:r w:rsidR="00D45FCA">
        <w:rPr>
          <w:szCs w:val="20"/>
        </w:rPr>
        <w:t>juist</w:t>
      </w:r>
      <w:r>
        <w:rPr>
          <w:szCs w:val="20"/>
        </w:rPr>
        <w:t xml:space="preserve"> is</w:t>
      </w:r>
      <w:r w:rsidR="00D45FCA">
        <w:rPr>
          <w:szCs w:val="20"/>
        </w:rPr>
        <w:t>?</w:t>
      </w:r>
      <w:r w:rsidR="00AC1981">
        <w:rPr>
          <w:szCs w:val="20"/>
        </w:rPr>
        <w:t xml:space="preserve"> </w:t>
      </w:r>
      <w:r>
        <w:rPr>
          <w:szCs w:val="20"/>
        </w:rPr>
        <w:t xml:space="preserve">Daarvoor </w:t>
      </w:r>
      <w:r w:rsidR="00D45FCA">
        <w:rPr>
          <w:szCs w:val="20"/>
        </w:rPr>
        <w:t>vergelijkt</w:t>
      </w:r>
      <w:r>
        <w:rPr>
          <w:szCs w:val="20"/>
        </w:rPr>
        <w:t xml:space="preserve"> hij de bewering van de tekst met</w:t>
      </w:r>
      <w:r w:rsidR="00D45FCA">
        <w:rPr>
          <w:szCs w:val="20"/>
        </w:rPr>
        <w:t xml:space="preserve"> </w:t>
      </w:r>
      <w:proofErr w:type="spellStart"/>
      <w:r w:rsidR="00AC1981">
        <w:rPr>
          <w:szCs w:val="20"/>
        </w:rPr>
        <w:t>buiten-b</w:t>
      </w:r>
      <w:r w:rsidR="00DA6447">
        <w:rPr>
          <w:szCs w:val="20"/>
        </w:rPr>
        <w:t>ijbelse</w:t>
      </w:r>
      <w:proofErr w:type="spellEnd"/>
      <w:r w:rsidR="00DA6447">
        <w:rPr>
          <w:szCs w:val="20"/>
        </w:rPr>
        <w:t xml:space="preserve"> gegevens</w:t>
      </w:r>
      <w:r w:rsidR="00D45FCA">
        <w:rPr>
          <w:szCs w:val="20"/>
        </w:rPr>
        <w:t>,</w:t>
      </w:r>
      <w:r w:rsidR="00DA6447">
        <w:rPr>
          <w:szCs w:val="20"/>
        </w:rPr>
        <w:t xml:space="preserve"> </w:t>
      </w:r>
      <w:r w:rsidR="00AC1981">
        <w:rPr>
          <w:szCs w:val="20"/>
        </w:rPr>
        <w:t xml:space="preserve">bijvoorbeeld </w:t>
      </w:r>
      <w:r w:rsidR="00D45FCA">
        <w:rPr>
          <w:szCs w:val="20"/>
        </w:rPr>
        <w:t>archeologische vo</w:t>
      </w:r>
      <w:r>
        <w:rPr>
          <w:szCs w:val="20"/>
        </w:rPr>
        <w:t>ndsten</w:t>
      </w:r>
      <w:r w:rsidR="00D45FCA">
        <w:rPr>
          <w:szCs w:val="20"/>
        </w:rPr>
        <w:t xml:space="preserve">. </w:t>
      </w:r>
      <w:r>
        <w:rPr>
          <w:szCs w:val="20"/>
        </w:rPr>
        <w:t>T</w:t>
      </w:r>
      <w:r w:rsidR="00A0226B">
        <w:rPr>
          <w:szCs w:val="20"/>
        </w:rPr>
        <w:t xml:space="preserve">ussen </w:t>
      </w:r>
      <w:r>
        <w:rPr>
          <w:szCs w:val="20"/>
        </w:rPr>
        <w:t xml:space="preserve">de tekst en die vondsten </w:t>
      </w:r>
      <w:r w:rsidR="00A0226B">
        <w:rPr>
          <w:szCs w:val="20"/>
        </w:rPr>
        <w:t xml:space="preserve">moet </w:t>
      </w:r>
      <w:r>
        <w:rPr>
          <w:szCs w:val="20"/>
        </w:rPr>
        <w:t xml:space="preserve">dan </w:t>
      </w:r>
      <w:r w:rsidR="00A0226B">
        <w:rPr>
          <w:szCs w:val="20"/>
        </w:rPr>
        <w:t xml:space="preserve">een </w:t>
      </w:r>
      <w:r w:rsidR="00A0226B">
        <w:rPr>
          <w:i/>
          <w:szCs w:val="20"/>
        </w:rPr>
        <w:t xml:space="preserve">dialoog </w:t>
      </w:r>
      <w:r w:rsidR="00A0226B">
        <w:rPr>
          <w:szCs w:val="20"/>
        </w:rPr>
        <w:t xml:space="preserve">plaatsvinden. </w:t>
      </w:r>
      <w:r w:rsidR="00AC1981">
        <w:rPr>
          <w:szCs w:val="20"/>
        </w:rPr>
        <w:t xml:space="preserve">Anders is het </w:t>
      </w:r>
      <w:r w:rsidR="00AC1981">
        <w:rPr>
          <w:i/>
          <w:szCs w:val="20"/>
        </w:rPr>
        <w:t xml:space="preserve">onmogelijk </w:t>
      </w:r>
      <w:r w:rsidR="00AC1981">
        <w:rPr>
          <w:szCs w:val="20"/>
        </w:rPr>
        <w:t>de w</w:t>
      </w:r>
      <w:r>
        <w:rPr>
          <w:szCs w:val="20"/>
        </w:rPr>
        <w:t>aarheid te achterhalen, leert</w:t>
      </w:r>
      <w:r w:rsidR="00A0226B">
        <w:rPr>
          <w:szCs w:val="20"/>
        </w:rPr>
        <w:t xml:space="preserve"> Van Bekkum</w:t>
      </w:r>
      <w:r w:rsidR="00AC1981">
        <w:rPr>
          <w:szCs w:val="20"/>
        </w:rPr>
        <w:t xml:space="preserve">. </w:t>
      </w:r>
    </w:p>
    <w:p w:rsidR="00AB3532" w:rsidRDefault="00A0226B" w:rsidP="00DA6447">
      <w:pPr>
        <w:pStyle w:val="Geenafstand"/>
        <w:rPr>
          <w:szCs w:val="20"/>
        </w:rPr>
      </w:pPr>
      <w:r>
        <w:rPr>
          <w:szCs w:val="20"/>
        </w:rPr>
        <w:t>Zo kunnen bijvoorbeeld de bijbelse gegevens dat Israël 430 jaar in Egypte heeft gewoond</w:t>
      </w:r>
      <w:r w:rsidR="00DB6601">
        <w:rPr>
          <w:szCs w:val="20"/>
        </w:rPr>
        <w:t xml:space="preserve">, </w:t>
      </w:r>
      <w:r w:rsidR="00DB6601">
        <w:rPr>
          <w:color w:val="000000"/>
        </w:rPr>
        <w:t>Exodus 12:40–41,</w:t>
      </w:r>
      <w:r>
        <w:rPr>
          <w:szCs w:val="20"/>
        </w:rPr>
        <w:t xml:space="preserve"> en dat de bouw van de tempel 480 jaar na </w:t>
      </w:r>
      <w:r w:rsidR="00177812">
        <w:rPr>
          <w:szCs w:val="20"/>
        </w:rPr>
        <w:t>de uittocht uit Egypte begon</w:t>
      </w:r>
      <w:r w:rsidR="00904A85">
        <w:rPr>
          <w:szCs w:val="20"/>
        </w:rPr>
        <w:t>, 1Kon.6:1,</w:t>
      </w:r>
      <w:r w:rsidR="00D45FCA">
        <w:rPr>
          <w:szCs w:val="20"/>
        </w:rPr>
        <w:t xml:space="preserve"> alléén maar wáá</w:t>
      </w:r>
      <w:r>
        <w:rPr>
          <w:szCs w:val="20"/>
        </w:rPr>
        <w:t>r zijn als ze ook</w:t>
      </w:r>
      <w:r w:rsidR="00D45FCA">
        <w:rPr>
          <w:szCs w:val="20"/>
        </w:rPr>
        <w:t xml:space="preserve"> kloppen</w:t>
      </w:r>
      <w:r>
        <w:rPr>
          <w:szCs w:val="20"/>
        </w:rPr>
        <w:t xml:space="preserve"> met archeologische gegevens.</w:t>
      </w:r>
      <w:r w:rsidR="00A33BCB">
        <w:rPr>
          <w:szCs w:val="20"/>
        </w:rPr>
        <w:t xml:space="preserve"> </w:t>
      </w:r>
      <w:r w:rsidR="00D45FCA">
        <w:rPr>
          <w:szCs w:val="20"/>
        </w:rPr>
        <w:t>Zo nodig wordt</w:t>
      </w:r>
      <w:r w:rsidR="00A33BCB">
        <w:rPr>
          <w:szCs w:val="20"/>
        </w:rPr>
        <w:t xml:space="preserve"> </w:t>
      </w:r>
      <w:r w:rsidR="00D45FCA">
        <w:rPr>
          <w:szCs w:val="20"/>
        </w:rPr>
        <w:t xml:space="preserve">dus </w:t>
      </w:r>
      <w:r w:rsidR="00E22D20">
        <w:rPr>
          <w:szCs w:val="20"/>
        </w:rPr>
        <w:t xml:space="preserve">de tekst van </w:t>
      </w:r>
      <w:r w:rsidR="00A33BCB">
        <w:rPr>
          <w:szCs w:val="20"/>
        </w:rPr>
        <w:t>een nieuw bedachte</w:t>
      </w:r>
      <w:r w:rsidR="00E22D20">
        <w:rPr>
          <w:szCs w:val="20"/>
        </w:rPr>
        <w:t xml:space="preserve"> betekenis, een </w:t>
      </w:r>
      <w:r w:rsidR="00A33BCB">
        <w:rPr>
          <w:szCs w:val="20"/>
        </w:rPr>
        <w:t>nieuwe 'waa</w:t>
      </w:r>
      <w:r w:rsidR="00D45FCA">
        <w:rPr>
          <w:szCs w:val="20"/>
        </w:rPr>
        <w:t>rheid'</w:t>
      </w:r>
      <w:r w:rsidR="00E22D20">
        <w:rPr>
          <w:szCs w:val="20"/>
        </w:rPr>
        <w:t xml:space="preserve">, </w:t>
      </w:r>
      <w:r w:rsidR="00D45FCA">
        <w:rPr>
          <w:szCs w:val="20"/>
        </w:rPr>
        <w:t>voorzien.</w:t>
      </w:r>
    </w:p>
    <w:p w:rsidR="00AB3532" w:rsidRDefault="00AB3532" w:rsidP="00DA6447">
      <w:pPr>
        <w:pStyle w:val="Geenafstand"/>
        <w:rPr>
          <w:szCs w:val="20"/>
        </w:rPr>
      </w:pPr>
    </w:p>
    <w:p w:rsidR="00E22D20" w:rsidRDefault="00E22D20" w:rsidP="00E22D20">
      <w:pPr>
        <w:pStyle w:val="Geenafstand"/>
        <w:rPr>
          <w:szCs w:val="20"/>
        </w:rPr>
      </w:pPr>
      <w:r>
        <w:rPr>
          <w:szCs w:val="20"/>
        </w:rPr>
        <w:t>De</w:t>
      </w:r>
      <w:r w:rsidR="00AB3532">
        <w:rPr>
          <w:szCs w:val="20"/>
        </w:rPr>
        <w:t xml:space="preserve"> </w:t>
      </w:r>
      <w:r w:rsidR="00DA6447">
        <w:rPr>
          <w:szCs w:val="20"/>
        </w:rPr>
        <w:t>b</w:t>
      </w:r>
      <w:r w:rsidR="00DA6447" w:rsidRPr="006951E6">
        <w:rPr>
          <w:szCs w:val="20"/>
        </w:rPr>
        <w:t xml:space="preserve">ijbelschrijver </w:t>
      </w:r>
      <w:r w:rsidR="00AB3532">
        <w:rPr>
          <w:szCs w:val="20"/>
        </w:rPr>
        <w:t xml:space="preserve">in Jozua </w:t>
      </w:r>
      <w:r>
        <w:rPr>
          <w:szCs w:val="20"/>
        </w:rPr>
        <w:t xml:space="preserve">heeft </w:t>
      </w:r>
      <w:r w:rsidR="00DA6447" w:rsidRPr="006951E6">
        <w:rPr>
          <w:szCs w:val="20"/>
        </w:rPr>
        <w:t>bew</w:t>
      </w:r>
      <w:r w:rsidR="00AB3532">
        <w:rPr>
          <w:szCs w:val="20"/>
        </w:rPr>
        <w:t xml:space="preserve">ust </w:t>
      </w:r>
      <w:r>
        <w:rPr>
          <w:szCs w:val="20"/>
        </w:rPr>
        <w:t xml:space="preserve">elementen </w:t>
      </w:r>
      <w:r w:rsidR="00C12EB9">
        <w:rPr>
          <w:szCs w:val="20"/>
        </w:rPr>
        <w:t xml:space="preserve">opgenomen </w:t>
      </w:r>
      <w:r>
        <w:rPr>
          <w:szCs w:val="20"/>
        </w:rPr>
        <w:t xml:space="preserve">die historisch niet </w:t>
      </w:r>
      <w:r w:rsidR="00824F96">
        <w:rPr>
          <w:szCs w:val="20"/>
        </w:rPr>
        <w:t xml:space="preserve">waar </w:t>
      </w:r>
      <w:r>
        <w:rPr>
          <w:szCs w:val="20"/>
        </w:rPr>
        <w:t>kunnen</w:t>
      </w:r>
      <w:r w:rsidR="00824F96">
        <w:rPr>
          <w:szCs w:val="20"/>
        </w:rPr>
        <w:t xml:space="preserve"> zijn</w:t>
      </w:r>
      <w:r>
        <w:rPr>
          <w:szCs w:val="20"/>
        </w:rPr>
        <w:t>. Immers d</w:t>
      </w:r>
      <w:r w:rsidR="00AB3532">
        <w:rPr>
          <w:szCs w:val="20"/>
        </w:rPr>
        <w:t>e ijzeren strijdwagens</w:t>
      </w:r>
      <w:r w:rsidR="00904A85">
        <w:rPr>
          <w:szCs w:val="20"/>
        </w:rPr>
        <w:t>, Joz.17:17,</w:t>
      </w:r>
      <w:r w:rsidR="00AB3532">
        <w:rPr>
          <w:szCs w:val="20"/>
        </w:rPr>
        <w:t xml:space="preserve"> bestonden</w:t>
      </w:r>
      <w:r w:rsidR="00DA6447">
        <w:rPr>
          <w:szCs w:val="20"/>
        </w:rPr>
        <w:t xml:space="preserve"> in Jozua's tijd </w:t>
      </w:r>
      <w:r w:rsidR="00AB3532">
        <w:rPr>
          <w:szCs w:val="20"/>
        </w:rPr>
        <w:t>nog helemaal niet</w:t>
      </w:r>
      <w:r>
        <w:rPr>
          <w:szCs w:val="20"/>
        </w:rPr>
        <w:t xml:space="preserve"> volgens dr. Van Bekkum </w:t>
      </w:r>
      <w:r w:rsidR="00D45FCA">
        <w:rPr>
          <w:szCs w:val="20"/>
        </w:rPr>
        <w:t xml:space="preserve">en ook </w:t>
      </w:r>
      <w:r w:rsidR="00AB3532">
        <w:rPr>
          <w:szCs w:val="20"/>
        </w:rPr>
        <w:t xml:space="preserve">woonden </w:t>
      </w:r>
      <w:r>
        <w:rPr>
          <w:szCs w:val="20"/>
        </w:rPr>
        <w:t xml:space="preserve">er toen </w:t>
      </w:r>
      <w:r w:rsidR="00D45FCA">
        <w:rPr>
          <w:szCs w:val="20"/>
        </w:rPr>
        <w:t xml:space="preserve">nog geen </w:t>
      </w:r>
      <w:proofErr w:type="spellStart"/>
      <w:r w:rsidR="00D45FCA">
        <w:rPr>
          <w:szCs w:val="20"/>
        </w:rPr>
        <w:t>Filistijnen</w:t>
      </w:r>
      <w:proofErr w:type="spellEnd"/>
      <w:r w:rsidR="00D45FCA">
        <w:rPr>
          <w:szCs w:val="20"/>
        </w:rPr>
        <w:t xml:space="preserve"> in Kanaän noch kan</w:t>
      </w:r>
      <w:r w:rsidR="00AB3532">
        <w:rPr>
          <w:szCs w:val="20"/>
        </w:rPr>
        <w:t xml:space="preserve"> </w:t>
      </w:r>
      <w:r w:rsidR="00C222FA">
        <w:rPr>
          <w:szCs w:val="20"/>
        </w:rPr>
        <w:t xml:space="preserve">Jozua </w:t>
      </w:r>
      <w:r w:rsidR="00DA6447" w:rsidRPr="006951E6">
        <w:rPr>
          <w:szCs w:val="20"/>
        </w:rPr>
        <w:t xml:space="preserve">ooit met zijn leger in </w:t>
      </w:r>
      <w:proofErr w:type="spellStart"/>
      <w:r w:rsidR="00DA6447" w:rsidRPr="006951E6">
        <w:rPr>
          <w:szCs w:val="20"/>
        </w:rPr>
        <w:t>Kadesh</w:t>
      </w:r>
      <w:proofErr w:type="spellEnd"/>
      <w:r w:rsidR="00DA6447" w:rsidRPr="006951E6">
        <w:rPr>
          <w:szCs w:val="20"/>
        </w:rPr>
        <w:t xml:space="preserve"> </w:t>
      </w:r>
      <w:proofErr w:type="spellStart"/>
      <w:r w:rsidR="00DA6447" w:rsidRPr="006951E6">
        <w:rPr>
          <w:szCs w:val="20"/>
        </w:rPr>
        <w:t>Bar</w:t>
      </w:r>
      <w:r w:rsidR="00AB3532">
        <w:rPr>
          <w:szCs w:val="20"/>
        </w:rPr>
        <w:t>nea</w:t>
      </w:r>
      <w:proofErr w:type="spellEnd"/>
      <w:r w:rsidR="00AB3532">
        <w:rPr>
          <w:szCs w:val="20"/>
        </w:rPr>
        <w:t>,</w:t>
      </w:r>
      <w:r w:rsidR="00262C9B">
        <w:rPr>
          <w:szCs w:val="20"/>
        </w:rPr>
        <w:t xml:space="preserve"> Joz.10:41,</w:t>
      </w:r>
      <w:r w:rsidR="00AB3532">
        <w:rPr>
          <w:szCs w:val="20"/>
        </w:rPr>
        <w:t xml:space="preserve"> Baäl </w:t>
      </w:r>
      <w:proofErr w:type="spellStart"/>
      <w:r w:rsidR="00AB3532">
        <w:rPr>
          <w:szCs w:val="20"/>
        </w:rPr>
        <w:t>Gad</w:t>
      </w:r>
      <w:proofErr w:type="spellEnd"/>
      <w:r w:rsidR="00AB3532">
        <w:rPr>
          <w:szCs w:val="20"/>
        </w:rPr>
        <w:t xml:space="preserve"> en </w:t>
      </w:r>
      <w:proofErr w:type="spellStart"/>
      <w:r w:rsidR="00AB3532">
        <w:rPr>
          <w:szCs w:val="20"/>
        </w:rPr>
        <w:t>Misrephot</w:t>
      </w:r>
      <w:proofErr w:type="spellEnd"/>
      <w:r w:rsidR="00262C9B">
        <w:rPr>
          <w:szCs w:val="20"/>
        </w:rPr>
        <w:t>, Joz.13:5,6,</w:t>
      </w:r>
      <w:r w:rsidR="00AB3532">
        <w:rPr>
          <w:szCs w:val="20"/>
        </w:rPr>
        <w:t xml:space="preserve"> </w:t>
      </w:r>
      <w:r w:rsidR="00D45FCA">
        <w:rPr>
          <w:szCs w:val="20"/>
        </w:rPr>
        <w:t xml:space="preserve">zijn </w:t>
      </w:r>
      <w:r w:rsidR="00DA6447" w:rsidRPr="006951E6">
        <w:rPr>
          <w:szCs w:val="20"/>
        </w:rPr>
        <w:t>geweest</w:t>
      </w:r>
      <w:r w:rsidR="00AB3532">
        <w:rPr>
          <w:szCs w:val="20"/>
        </w:rPr>
        <w:t>.</w:t>
      </w:r>
      <w:r>
        <w:rPr>
          <w:szCs w:val="20"/>
        </w:rPr>
        <w:t xml:space="preserve"> Van Bekkum meent dat de auteur van Jozua </w:t>
      </w:r>
      <w:r w:rsidRPr="006951E6">
        <w:rPr>
          <w:szCs w:val="20"/>
        </w:rPr>
        <w:t>bew</w:t>
      </w:r>
      <w:r>
        <w:rPr>
          <w:szCs w:val="20"/>
        </w:rPr>
        <w:t xml:space="preserve">ust elementen in de tekst heeft opgenomen om deze </w:t>
      </w:r>
      <w:r w:rsidRPr="00E22D20">
        <w:rPr>
          <w:i/>
          <w:szCs w:val="20"/>
        </w:rPr>
        <w:t>een ouder en dus respectabeler aanzien te geven</w:t>
      </w:r>
      <w:r w:rsidRPr="006951E6">
        <w:rPr>
          <w:szCs w:val="20"/>
        </w:rPr>
        <w:t>.</w:t>
      </w:r>
      <w:r>
        <w:rPr>
          <w:szCs w:val="20"/>
        </w:rPr>
        <w:t xml:space="preserve"> </w:t>
      </w:r>
    </w:p>
    <w:p w:rsidR="00E22D20" w:rsidRDefault="00E22D20" w:rsidP="00E22D20">
      <w:pPr>
        <w:pStyle w:val="Geenafstand"/>
        <w:rPr>
          <w:szCs w:val="20"/>
        </w:rPr>
      </w:pPr>
    </w:p>
    <w:p w:rsidR="00B36EE4" w:rsidRDefault="0064034C" w:rsidP="00E22D20">
      <w:pPr>
        <w:pStyle w:val="Geenafstand"/>
        <w:rPr>
          <w:rFonts w:cs="TimesNewRomanPS-BoldMT"/>
          <w:iCs/>
        </w:rPr>
      </w:pPr>
      <w:r>
        <w:rPr>
          <w:rFonts w:cs="TimesNewRomanPS-BoldMT"/>
          <w:iCs/>
        </w:rPr>
        <w:t>Zie Deel 2.1/Bijlagen 1-4 Vermaanbrieven buitenlandse kerken</w:t>
      </w:r>
    </w:p>
    <w:p w:rsidR="00C10195" w:rsidRDefault="00C10195" w:rsidP="00C10195">
      <w:pPr>
        <w:pStyle w:val="Geenafstand"/>
        <w:rPr>
          <w:rFonts w:cs="TimesNewRomanPS-BoldMT"/>
          <w:iCs/>
        </w:rPr>
      </w:pPr>
      <w:r>
        <w:rPr>
          <w:rFonts w:cs="TimesNewRomanPS-BoldMT"/>
          <w:iCs/>
        </w:rPr>
        <w:t>Zie Deel 2.3/Sectie dr. K. van Bekkum voor details</w:t>
      </w:r>
    </w:p>
    <w:p w:rsidR="00C10195" w:rsidRDefault="00C10195" w:rsidP="00E22D20">
      <w:pPr>
        <w:pStyle w:val="Geenafstand"/>
        <w:rPr>
          <w:rFonts w:cs="TimesNewRomanPS-BoldMT"/>
          <w:iCs/>
        </w:rPr>
      </w:pPr>
    </w:p>
    <w:p w:rsidR="00993256" w:rsidRPr="00993256" w:rsidRDefault="00993256" w:rsidP="00B36EE4">
      <w:pPr>
        <w:pStyle w:val="Geenafstand"/>
        <w:rPr>
          <w:rFonts w:cs="TimesNewRomanPS-BoldMT"/>
          <w:b/>
          <w:iCs/>
        </w:rPr>
      </w:pPr>
      <w:r w:rsidRPr="00993256">
        <w:rPr>
          <w:rFonts w:cs="TimesNewRomanPS-BoldMT"/>
          <w:b/>
          <w:iCs/>
        </w:rPr>
        <w:t>Bezwaren</w:t>
      </w:r>
    </w:p>
    <w:p w:rsidR="00B36EE4" w:rsidRPr="00993256" w:rsidRDefault="00B36EE4" w:rsidP="00DA6447">
      <w:pPr>
        <w:pStyle w:val="Geenafstand"/>
        <w:rPr>
          <w:szCs w:val="20"/>
        </w:rPr>
      </w:pPr>
    </w:p>
    <w:p w:rsidR="00993256" w:rsidRPr="00993256" w:rsidRDefault="00993256" w:rsidP="00993256">
      <w:pPr>
        <w:ind w:left="15" w:right="15"/>
        <w:rPr>
          <w:rFonts w:ascii="Verdana" w:hAnsi="Verdana"/>
          <w:color w:val="000000"/>
        </w:rPr>
      </w:pPr>
      <w:r>
        <w:rPr>
          <w:rFonts w:ascii="Verdana" w:hAnsi="Verdana"/>
          <w:color w:val="000000"/>
        </w:rPr>
        <w:t>Naar onze mening wordt door het</w:t>
      </w:r>
      <w:r w:rsidRPr="00993256">
        <w:rPr>
          <w:rFonts w:ascii="Verdana" w:hAnsi="Verdana"/>
          <w:color w:val="000000"/>
        </w:rPr>
        <w:t xml:space="preserve"> onderscheid tussen waarheidsclaim en waarheidswaarde gescheiden wat </w:t>
      </w:r>
      <w:proofErr w:type="spellStart"/>
      <w:r w:rsidRPr="00993256">
        <w:rPr>
          <w:rFonts w:ascii="Verdana" w:hAnsi="Verdana"/>
          <w:color w:val="000000"/>
        </w:rPr>
        <w:t>níet</w:t>
      </w:r>
      <w:proofErr w:type="spellEnd"/>
      <w:r w:rsidRPr="00993256">
        <w:rPr>
          <w:rFonts w:ascii="Verdana" w:hAnsi="Verdana"/>
          <w:color w:val="000000"/>
        </w:rPr>
        <w:t xml:space="preserve"> gescheiden</w:t>
      </w:r>
      <w:r>
        <w:rPr>
          <w:rFonts w:ascii="Verdana" w:hAnsi="Verdana"/>
          <w:color w:val="000000"/>
        </w:rPr>
        <w:t xml:space="preserve"> mag worden</w:t>
      </w:r>
      <w:r w:rsidRPr="00993256">
        <w:rPr>
          <w:rFonts w:ascii="Verdana" w:hAnsi="Verdana"/>
          <w:color w:val="000000"/>
        </w:rPr>
        <w:t xml:space="preserve"> in de Schrift. </w:t>
      </w:r>
      <w:r>
        <w:rPr>
          <w:rFonts w:ascii="Verdana" w:hAnsi="Verdana"/>
          <w:color w:val="000000"/>
        </w:rPr>
        <w:t>A</w:t>
      </w:r>
      <w:r w:rsidRPr="00993256">
        <w:rPr>
          <w:rFonts w:ascii="Verdana" w:hAnsi="Verdana"/>
          <w:color w:val="000000"/>
        </w:rPr>
        <w:t xml:space="preserve">lles wat in de Schrift als </w:t>
      </w:r>
      <w:r w:rsidRPr="00993256">
        <w:rPr>
          <w:rFonts w:ascii="Verdana" w:hAnsi="Verdana"/>
          <w:i/>
          <w:iCs/>
          <w:color w:val="000000"/>
        </w:rPr>
        <w:t xml:space="preserve">waar </w:t>
      </w:r>
      <w:r w:rsidRPr="00993256">
        <w:rPr>
          <w:rFonts w:ascii="Verdana" w:hAnsi="Verdana"/>
          <w:color w:val="000000"/>
        </w:rPr>
        <w:t xml:space="preserve">wordt aangeduid </w:t>
      </w:r>
      <w:r w:rsidRPr="00993256">
        <w:rPr>
          <w:rFonts w:ascii="Verdana" w:hAnsi="Verdana"/>
          <w:i/>
          <w:iCs/>
          <w:color w:val="000000"/>
        </w:rPr>
        <w:t xml:space="preserve">is </w:t>
      </w:r>
      <w:r w:rsidRPr="00993256">
        <w:rPr>
          <w:rFonts w:ascii="Verdana" w:hAnsi="Verdana"/>
          <w:color w:val="000000"/>
        </w:rPr>
        <w:t xml:space="preserve">gewoon waar. De Bijbelse geschiedenis beschrijft accuraat en consistent wat heeft plaatsgevonden. Als we </w:t>
      </w:r>
      <w:r w:rsidR="00C10195">
        <w:rPr>
          <w:rFonts w:ascii="Verdana" w:hAnsi="Verdana"/>
          <w:color w:val="000000"/>
        </w:rPr>
        <w:t>de</w:t>
      </w:r>
      <w:r w:rsidR="003657C9">
        <w:rPr>
          <w:rFonts w:ascii="Verdana" w:hAnsi="Verdana"/>
          <w:color w:val="000000"/>
        </w:rPr>
        <w:t xml:space="preserve"> </w:t>
      </w:r>
      <w:r w:rsidRPr="00993256">
        <w:rPr>
          <w:rFonts w:ascii="Verdana" w:hAnsi="Verdana"/>
          <w:color w:val="000000"/>
        </w:rPr>
        <w:t xml:space="preserve">scheiding </w:t>
      </w:r>
      <w:r w:rsidR="00C10195">
        <w:rPr>
          <w:rFonts w:ascii="Verdana" w:hAnsi="Verdana"/>
          <w:color w:val="000000"/>
        </w:rPr>
        <w:t xml:space="preserve">tussen claim en waarheid </w:t>
      </w:r>
      <w:r w:rsidRPr="00993256">
        <w:rPr>
          <w:rFonts w:ascii="Verdana" w:hAnsi="Verdana"/>
          <w:color w:val="000000"/>
        </w:rPr>
        <w:t>aanbrengen doen we tekort aan de g</w:t>
      </w:r>
      <w:r>
        <w:rPr>
          <w:rFonts w:ascii="Verdana" w:hAnsi="Verdana"/>
          <w:color w:val="000000"/>
        </w:rPr>
        <w:t xml:space="preserve">eloofwaardigheid van de Schrift en </w:t>
      </w:r>
      <w:r w:rsidRPr="00993256">
        <w:rPr>
          <w:rFonts w:ascii="Verdana" w:hAnsi="Verdana"/>
          <w:color w:val="000000"/>
        </w:rPr>
        <w:t xml:space="preserve">suggereren </w:t>
      </w:r>
      <w:r>
        <w:rPr>
          <w:rFonts w:ascii="Verdana" w:hAnsi="Verdana"/>
          <w:color w:val="000000"/>
        </w:rPr>
        <w:t xml:space="preserve">we </w:t>
      </w:r>
      <w:r w:rsidRPr="00993256">
        <w:rPr>
          <w:rFonts w:ascii="Verdana" w:hAnsi="Verdana"/>
          <w:color w:val="000000"/>
        </w:rPr>
        <w:t xml:space="preserve">dat </w:t>
      </w:r>
      <w:r w:rsidRPr="00993256">
        <w:rPr>
          <w:rFonts w:ascii="Verdana" w:hAnsi="Verdana"/>
          <w:i/>
          <w:iCs/>
          <w:color w:val="000000"/>
        </w:rPr>
        <w:t xml:space="preserve">wij </w:t>
      </w:r>
      <w:r w:rsidRPr="00993256">
        <w:rPr>
          <w:rFonts w:ascii="Verdana" w:hAnsi="Verdana"/>
          <w:color w:val="000000"/>
        </w:rPr>
        <w:t xml:space="preserve">de historiciteit kunnen beoordelen en dat </w:t>
      </w:r>
      <w:r w:rsidRPr="00993256">
        <w:rPr>
          <w:rFonts w:ascii="Verdana" w:hAnsi="Verdana"/>
          <w:i/>
          <w:iCs/>
          <w:color w:val="000000"/>
        </w:rPr>
        <w:t xml:space="preserve">wij </w:t>
      </w:r>
      <w:r w:rsidRPr="00993256">
        <w:rPr>
          <w:rFonts w:ascii="Verdana" w:hAnsi="Verdana"/>
          <w:color w:val="000000"/>
        </w:rPr>
        <w:t>wel in staat zijn de waarheid vast te stellen. Dat is niet overeenkomstig de aard van Gods Woord, zijn betrouwbaarh</w:t>
      </w:r>
      <w:r>
        <w:rPr>
          <w:rFonts w:ascii="Verdana" w:hAnsi="Verdana"/>
          <w:color w:val="000000"/>
        </w:rPr>
        <w:t>eid, helderheid en volko</w:t>
      </w:r>
      <w:r w:rsidR="008646C3">
        <w:rPr>
          <w:rFonts w:ascii="Verdana" w:hAnsi="Verdana"/>
          <w:color w:val="000000"/>
        </w:rPr>
        <w:t>menheid zoals we belijden in NGB art.7.</w:t>
      </w:r>
      <w:r w:rsidRPr="00993256">
        <w:rPr>
          <w:rFonts w:ascii="Verdana" w:hAnsi="Verdana"/>
          <w:color w:val="000000"/>
        </w:rPr>
        <w:t> </w:t>
      </w:r>
    </w:p>
    <w:p w:rsidR="00993256" w:rsidRDefault="00993256" w:rsidP="00993256">
      <w:pPr>
        <w:pStyle w:val="Geenafstand"/>
        <w:rPr>
          <w:noProof/>
        </w:rPr>
      </w:pPr>
    </w:p>
    <w:p w:rsidR="00C222FA" w:rsidRDefault="003657C9" w:rsidP="00993256">
      <w:pPr>
        <w:pStyle w:val="Geenafstand"/>
        <w:rPr>
          <w:noProof/>
        </w:rPr>
      </w:pPr>
      <w:r>
        <w:rPr>
          <w:noProof/>
        </w:rPr>
        <w:lastRenderedPageBreak/>
        <w:t>Volgens Van Bekkum zullen</w:t>
      </w:r>
      <w:r w:rsidR="00993256" w:rsidRPr="009309A2">
        <w:rPr>
          <w:noProof/>
        </w:rPr>
        <w:t xml:space="preserve"> bijvoorbeeld de Bijbelse gegevens in Jozua 10:12-14 niet betekenen dat de zon en de maan werkelijk </w:t>
      </w:r>
      <w:r w:rsidR="00824F96">
        <w:rPr>
          <w:noProof/>
        </w:rPr>
        <w:t>hebben stilgestaan. Evenzo heeft</w:t>
      </w:r>
      <w:r>
        <w:rPr>
          <w:noProof/>
        </w:rPr>
        <w:t xml:space="preserve"> hij</w:t>
      </w:r>
      <w:r w:rsidR="00993256" w:rsidRPr="009309A2">
        <w:rPr>
          <w:noProof/>
        </w:rPr>
        <w:t xml:space="preserve"> het rechtstreekse historische bewijs van 1 Koningen 6:1 </w:t>
      </w:r>
      <w:r w:rsidR="00C222FA">
        <w:rPr>
          <w:noProof/>
        </w:rPr>
        <w:t>terzijde gelegd</w:t>
      </w:r>
      <w:r w:rsidR="00993256" w:rsidRPr="009309A2">
        <w:rPr>
          <w:noProof/>
        </w:rPr>
        <w:t>.</w:t>
      </w:r>
      <w:r w:rsidR="00993256">
        <w:rPr>
          <w:noProof/>
        </w:rPr>
        <w:t xml:space="preserve"> </w:t>
      </w:r>
    </w:p>
    <w:p w:rsidR="00711B45" w:rsidRDefault="00993256" w:rsidP="00993256">
      <w:pPr>
        <w:pStyle w:val="Geenafstand"/>
        <w:rPr>
          <w:noProof/>
        </w:rPr>
      </w:pPr>
      <w:r>
        <w:rPr>
          <w:noProof/>
        </w:rPr>
        <w:t xml:space="preserve">We hebben groot bezwaar </w:t>
      </w:r>
      <w:r w:rsidR="00824F96">
        <w:rPr>
          <w:noProof/>
        </w:rPr>
        <w:t xml:space="preserve">tegen </w:t>
      </w:r>
      <w:r>
        <w:rPr>
          <w:noProof/>
        </w:rPr>
        <w:t>deze omgang met de Schrift. Want op deze wijze wordt de eenvoudig</w:t>
      </w:r>
      <w:r w:rsidR="003657C9">
        <w:rPr>
          <w:noProof/>
        </w:rPr>
        <w:t>e</w:t>
      </w:r>
      <w:r>
        <w:rPr>
          <w:noProof/>
        </w:rPr>
        <w:t xml:space="preserve"> waarheid die</w:t>
      </w:r>
      <w:r w:rsidR="003657C9">
        <w:rPr>
          <w:noProof/>
        </w:rPr>
        <w:t xml:space="preserve"> de Schrift openbaart en als wáá</w:t>
      </w:r>
      <w:r>
        <w:rPr>
          <w:noProof/>
        </w:rPr>
        <w:t>r</w:t>
      </w:r>
      <w:r w:rsidR="003657C9">
        <w:rPr>
          <w:noProof/>
        </w:rPr>
        <w:t>(heid)</w:t>
      </w:r>
      <w:r>
        <w:rPr>
          <w:noProof/>
        </w:rPr>
        <w:t xml:space="preserve"> presenteert voortdurend ter discussie gesteld. Alleen door extern wetenschappelijk onderzoek zou </w:t>
      </w:r>
      <w:r w:rsidR="003657C9">
        <w:rPr>
          <w:noProof/>
        </w:rPr>
        <w:t xml:space="preserve">nog </w:t>
      </w:r>
      <w:r>
        <w:rPr>
          <w:noProof/>
        </w:rPr>
        <w:t xml:space="preserve">zijn vast te stellen wat de 'werkelijke waarheid' is. Naar onze overtuiging doet dit te kort aan het getuigenis van de Heilige Geest die </w:t>
      </w:r>
      <w:r w:rsidR="00711B45">
        <w:rPr>
          <w:noProof/>
        </w:rPr>
        <w:t>ons de Schrift heeft gegeven, v</w:t>
      </w:r>
      <w:r w:rsidR="00262C9B">
        <w:rPr>
          <w:noProof/>
        </w:rPr>
        <w:t>ergelijk 2Petr</w:t>
      </w:r>
      <w:r w:rsidR="008646C3">
        <w:rPr>
          <w:noProof/>
        </w:rPr>
        <w:t>.1:21</w:t>
      </w:r>
      <w:r w:rsidR="00262C9B">
        <w:rPr>
          <w:noProof/>
        </w:rPr>
        <w:t>, Openb</w:t>
      </w:r>
      <w:r w:rsidR="008646C3">
        <w:rPr>
          <w:noProof/>
        </w:rPr>
        <w:t>.</w:t>
      </w:r>
      <w:r w:rsidR="00262C9B">
        <w:rPr>
          <w:noProof/>
        </w:rPr>
        <w:t>22,</w:t>
      </w:r>
      <w:r w:rsidR="008646C3">
        <w:rPr>
          <w:noProof/>
        </w:rPr>
        <w:t>18,19</w:t>
      </w:r>
      <w:r w:rsidR="00262C9B">
        <w:rPr>
          <w:noProof/>
        </w:rPr>
        <w:t>.</w:t>
      </w:r>
      <w:r w:rsidR="00711B45">
        <w:rPr>
          <w:noProof/>
        </w:rPr>
        <w:t xml:space="preserve"> Zulke opvatting</w:t>
      </w:r>
      <w:r w:rsidR="003657C9">
        <w:rPr>
          <w:noProof/>
        </w:rPr>
        <w:t>en tasten het geloof in</w:t>
      </w:r>
      <w:r w:rsidRPr="009309A2">
        <w:rPr>
          <w:noProof/>
        </w:rPr>
        <w:t xml:space="preserve"> de autoriteit en de accuraatheid van Gods Woord</w:t>
      </w:r>
      <w:r w:rsidR="003657C9">
        <w:rPr>
          <w:noProof/>
        </w:rPr>
        <w:t xml:space="preserve"> aan</w:t>
      </w:r>
      <w:r w:rsidRPr="009309A2">
        <w:rPr>
          <w:noProof/>
        </w:rPr>
        <w:t xml:space="preserve">. </w:t>
      </w:r>
    </w:p>
    <w:p w:rsidR="00993256" w:rsidRDefault="00993256" w:rsidP="001647D0">
      <w:pPr>
        <w:pStyle w:val="Geenafstand"/>
        <w:rPr>
          <w:b/>
          <w:szCs w:val="20"/>
        </w:rPr>
      </w:pPr>
    </w:p>
    <w:p w:rsidR="00993256" w:rsidRPr="00711B45" w:rsidRDefault="00711B45" w:rsidP="001647D0">
      <w:pPr>
        <w:pStyle w:val="Geenafstand"/>
        <w:rPr>
          <w:szCs w:val="20"/>
        </w:rPr>
      </w:pPr>
      <w:r>
        <w:rPr>
          <w:szCs w:val="20"/>
        </w:rPr>
        <w:t xml:space="preserve">Dr. Van Bekkum promoveerde </w:t>
      </w:r>
      <w:r w:rsidRPr="003657C9">
        <w:rPr>
          <w:i/>
          <w:szCs w:val="20"/>
        </w:rPr>
        <w:t>cum laude</w:t>
      </w:r>
      <w:r>
        <w:rPr>
          <w:szCs w:val="20"/>
        </w:rPr>
        <w:t xml:space="preserve"> op </w:t>
      </w:r>
      <w:r w:rsidR="00930C43">
        <w:rPr>
          <w:szCs w:val="20"/>
        </w:rPr>
        <w:t>deze</w:t>
      </w:r>
      <w:r>
        <w:rPr>
          <w:szCs w:val="20"/>
        </w:rPr>
        <w:t xml:space="preserve"> opvatting</w:t>
      </w:r>
      <w:r w:rsidR="00930C43">
        <w:rPr>
          <w:szCs w:val="20"/>
        </w:rPr>
        <w:t xml:space="preserve">en </w:t>
      </w:r>
      <w:r>
        <w:rPr>
          <w:szCs w:val="20"/>
        </w:rPr>
        <w:t xml:space="preserve">aan de </w:t>
      </w:r>
      <w:r w:rsidR="00C222FA">
        <w:rPr>
          <w:szCs w:val="20"/>
        </w:rPr>
        <w:t xml:space="preserve">vrijgemaakte </w:t>
      </w:r>
      <w:r>
        <w:rPr>
          <w:szCs w:val="20"/>
        </w:rPr>
        <w:t>universiteit in Kampen en werd daar vervolgens docent</w:t>
      </w:r>
      <w:r w:rsidR="00930C43">
        <w:rPr>
          <w:szCs w:val="20"/>
        </w:rPr>
        <w:t xml:space="preserve"> (dissertatie </w:t>
      </w:r>
      <w:proofErr w:type="spellStart"/>
      <w:r w:rsidR="00D35B9D" w:rsidRPr="00FD19DD">
        <w:rPr>
          <w:i/>
          <w:szCs w:val="20"/>
        </w:rPr>
        <w:t>From</w:t>
      </w:r>
      <w:proofErr w:type="spellEnd"/>
      <w:r w:rsidR="00D35B9D" w:rsidRPr="00FD19DD">
        <w:rPr>
          <w:i/>
          <w:szCs w:val="20"/>
        </w:rPr>
        <w:t xml:space="preserve"> Conquest </w:t>
      </w:r>
      <w:proofErr w:type="spellStart"/>
      <w:r w:rsidR="00D35B9D" w:rsidRPr="00FD19DD">
        <w:rPr>
          <w:i/>
          <w:szCs w:val="20"/>
        </w:rPr>
        <w:t>to</w:t>
      </w:r>
      <w:proofErr w:type="spellEnd"/>
      <w:r w:rsidR="00D35B9D" w:rsidRPr="00FD19DD">
        <w:rPr>
          <w:i/>
          <w:szCs w:val="20"/>
        </w:rPr>
        <w:t xml:space="preserve"> </w:t>
      </w:r>
      <w:proofErr w:type="spellStart"/>
      <w:r w:rsidR="00D35B9D" w:rsidRPr="00FD19DD">
        <w:rPr>
          <w:i/>
          <w:szCs w:val="20"/>
        </w:rPr>
        <w:t>Coexistence</w:t>
      </w:r>
      <w:proofErr w:type="spellEnd"/>
      <w:r w:rsidR="00930C43">
        <w:rPr>
          <w:szCs w:val="20"/>
        </w:rPr>
        <w:t>)</w:t>
      </w:r>
      <w:r>
        <w:rPr>
          <w:szCs w:val="20"/>
        </w:rPr>
        <w:t xml:space="preserve">. Naar onze mening </w:t>
      </w:r>
      <w:r w:rsidR="00930C43">
        <w:rPr>
          <w:szCs w:val="20"/>
        </w:rPr>
        <w:t>is wat hij voorstaat</w:t>
      </w:r>
      <w:r>
        <w:rPr>
          <w:szCs w:val="20"/>
        </w:rPr>
        <w:t xml:space="preserve"> in strijd met het gereformeerde ka</w:t>
      </w:r>
      <w:r w:rsidR="00930C43">
        <w:rPr>
          <w:szCs w:val="20"/>
        </w:rPr>
        <w:t xml:space="preserve">rakter van de opleiding, het </w:t>
      </w:r>
      <w:r>
        <w:rPr>
          <w:szCs w:val="20"/>
        </w:rPr>
        <w:t xml:space="preserve">vormt </w:t>
      </w:r>
      <w:r w:rsidR="00930C43">
        <w:rPr>
          <w:szCs w:val="20"/>
        </w:rPr>
        <w:t xml:space="preserve">een ernstig </w:t>
      </w:r>
      <w:r>
        <w:rPr>
          <w:szCs w:val="20"/>
        </w:rPr>
        <w:t>gevaar voor de gereformeerde identiteit van de kerken die</w:t>
      </w:r>
      <w:r w:rsidR="003657C9">
        <w:rPr>
          <w:szCs w:val="20"/>
        </w:rPr>
        <w:t xml:space="preserve"> voornamelijk</w:t>
      </w:r>
      <w:r>
        <w:rPr>
          <w:szCs w:val="20"/>
        </w:rPr>
        <w:t xml:space="preserve"> haar</w:t>
      </w:r>
      <w:r w:rsidR="00930C43">
        <w:rPr>
          <w:szCs w:val="20"/>
        </w:rPr>
        <w:t xml:space="preserve"> predikanten uit </w:t>
      </w:r>
      <w:r>
        <w:rPr>
          <w:szCs w:val="20"/>
        </w:rPr>
        <w:t>deze school rekruteren.</w:t>
      </w:r>
    </w:p>
    <w:p w:rsidR="00993256" w:rsidRDefault="00993256" w:rsidP="001647D0">
      <w:pPr>
        <w:pStyle w:val="Geenafstand"/>
        <w:rPr>
          <w:b/>
          <w:szCs w:val="20"/>
        </w:rPr>
      </w:pPr>
    </w:p>
    <w:p w:rsidR="00711B45" w:rsidRDefault="00711B45" w:rsidP="001647D0">
      <w:pPr>
        <w:pStyle w:val="Geenafstand"/>
        <w:rPr>
          <w:b/>
          <w:szCs w:val="20"/>
        </w:rPr>
      </w:pPr>
      <w:r>
        <w:rPr>
          <w:b/>
          <w:szCs w:val="20"/>
        </w:rPr>
        <w:t>Conclusie</w:t>
      </w:r>
      <w:r w:rsidR="00FA779A">
        <w:rPr>
          <w:b/>
          <w:szCs w:val="20"/>
        </w:rPr>
        <w:t xml:space="preserve"> 2</w:t>
      </w:r>
    </w:p>
    <w:p w:rsidR="00711B45" w:rsidRDefault="00711B45" w:rsidP="001647D0">
      <w:pPr>
        <w:pStyle w:val="Geenafstand"/>
        <w:rPr>
          <w:b/>
          <w:szCs w:val="20"/>
        </w:rPr>
      </w:pPr>
    </w:p>
    <w:p w:rsidR="00D35B9D" w:rsidRPr="00D35B9D" w:rsidRDefault="00711B45" w:rsidP="00D35B9D">
      <w:pPr>
        <w:pStyle w:val="Geenafstand"/>
        <w:rPr>
          <w:rFonts w:cs="TimesNewRomanPS-BoldMT"/>
          <w:iCs/>
        </w:rPr>
      </w:pPr>
      <w:r>
        <w:rPr>
          <w:rFonts w:cs="TimesNewRomanPS-BoldMT"/>
          <w:iCs/>
        </w:rPr>
        <w:t>Dr. Van Bekkum</w:t>
      </w:r>
      <w:r w:rsidRPr="00871C58">
        <w:rPr>
          <w:rFonts w:cs="TimesNewRomanPS-BoldMT"/>
          <w:iCs/>
        </w:rPr>
        <w:t xml:space="preserve"> </w:t>
      </w:r>
      <w:r>
        <w:rPr>
          <w:rFonts w:cs="TimesNewRomanPS-BoldMT"/>
          <w:iCs/>
        </w:rPr>
        <w:t xml:space="preserve">doet met zijn methode van Schriftuitleg afbreuk aan de goddelijke betrouwbaarheid </w:t>
      </w:r>
      <w:r w:rsidR="00930C43">
        <w:rPr>
          <w:rFonts w:cs="TimesNewRomanPS-BoldMT"/>
          <w:iCs/>
        </w:rPr>
        <w:t xml:space="preserve">van de Schrift </w:t>
      </w:r>
      <w:r>
        <w:rPr>
          <w:rFonts w:cs="TimesNewRomanPS-BoldMT"/>
          <w:iCs/>
        </w:rPr>
        <w:t xml:space="preserve">en komt daardoor </w:t>
      </w:r>
      <w:r w:rsidRPr="00871C58">
        <w:rPr>
          <w:rFonts w:cs="TimesNewRomanPS-BoldMT"/>
          <w:iCs/>
        </w:rPr>
        <w:t>in strijd met wat we belijden i</w:t>
      </w:r>
      <w:r>
        <w:rPr>
          <w:rFonts w:cs="TimesNewRomanPS-BoldMT"/>
          <w:iCs/>
        </w:rPr>
        <w:t>n de artikelen 2-7 van de NGB e</w:t>
      </w:r>
      <w:r w:rsidRPr="00871C58">
        <w:rPr>
          <w:rFonts w:cs="TimesNewRomanPS-BoldMT"/>
          <w:iCs/>
        </w:rPr>
        <w:t>n in vraag en antwoord 19 van de H</w:t>
      </w:r>
      <w:r>
        <w:rPr>
          <w:rFonts w:cs="TimesNewRomanPS-BoldMT"/>
          <w:iCs/>
        </w:rPr>
        <w:t xml:space="preserve">eidelbergse Catechismus. </w:t>
      </w:r>
      <w:r w:rsidR="00D35B9D">
        <w:rPr>
          <w:szCs w:val="20"/>
        </w:rPr>
        <w:t>Met zijn benadering kan geen effectieve weerstand meer tegen de vrijzinnigheid worden geboden.</w:t>
      </w:r>
      <w:r w:rsidR="00D35B9D" w:rsidRPr="006951E6">
        <w:rPr>
          <w:szCs w:val="20"/>
        </w:rPr>
        <w:t xml:space="preserve"> </w:t>
      </w:r>
      <w:r>
        <w:rPr>
          <w:rFonts w:cs="TimesNewRomanPS-BoldMT"/>
          <w:iCs/>
        </w:rPr>
        <w:t xml:space="preserve">Zolang hij daarvan niet terugkomt zou er voor hem als docent geen plaats aan de </w:t>
      </w:r>
      <w:r w:rsidR="00D35B9D">
        <w:rPr>
          <w:rFonts w:cs="TimesNewRomanPS-BoldMT"/>
          <w:iCs/>
        </w:rPr>
        <w:t xml:space="preserve">opleiding in Kampen moeten zijn want deze </w:t>
      </w:r>
      <w:r w:rsidR="003657C9">
        <w:rPr>
          <w:rFonts w:cs="TimesNewRomanPS-BoldMT"/>
          <w:iCs/>
        </w:rPr>
        <w:t xml:space="preserve">leraren </w:t>
      </w:r>
      <w:r w:rsidR="00D35B9D">
        <w:rPr>
          <w:rFonts w:cs="TimesNewRomanPS-BoldMT"/>
          <w:iCs/>
        </w:rPr>
        <w:t>moeten</w:t>
      </w:r>
      <w:r w:rsidR="00D35B9D" w:rsidRPr="00871C58">
        <w:rPr>
          <w:rFonts w:cs="TimesNewRomanPS-BoldMT"/>
          <w:iCs/>
        </w:rPr>
        <w:t xml:space="preserve"> in de eerste plaats </w:t>
      </w:r>
      <w:r w:rsidR="00D35B9D" w:rsidRPr="00D35B9D">
        <w:rPr>
          <w:rFonts w:cs="TimesNewRomanPS-BoldMT"/>
          <w:iCs/>
        </w:rPr>
        <w:t xml:space="preserve">betrouwbaar zijn volgens de Schrift. </w:t>
      </w:r>
    </w:p>
    <w:p w:rsidR="00D35B9D" w:rsidRDefault="00D35B9D" w:rsidP="00711B45">
      <w:pPr>
        <w:pStyle w:val="Geenafstand"/>
        <w:rPr>
          <w:rFonts w:cs="TimesNewRomanPS-BoldMT"/>
          <w:iCs/>
        </w:rPr>
      </w:pPr>
    </w:p>
    <w:p w:rsidR="009438F9" w:rsidRPr="00930C43" w:rsidRDefault="009438F9" w:rsidP="001647D0">
      <w:pPr>
        <w:pStyle w:val="Geenafstand"/>
        <w:rPr>
          <w:b/>
          <w:sz w:val="24"/>
          <w:szCs w:val="24"/>
        </w:rPr>
      </w:pPr>
      <w:r w:rsidRPr="00930C43">
        <w:rPr>
          <w:b/>
          <w:sz w:val="24"/>
          <w:szCs w:val="24"/>
        </w:rPr>
        <w:t xml:space="preserve">Prof. dr. E.A. de Boer </w:t>
      </w:r>
    </w:p>
    <w:p w:rsidR="009438F9" w:rsidRDefault="009438F9" w:rsidP="001647D0">
      <w:pPr>
        <w:pStyle w:val="Geenafstand"/>
        <w:rPr>
          <w:sz w:val="24"/>
          <w:szCs w:val="24"/>
        </w:rPr>
      </w:pPr>
    </w:p>
    <w:p w:rsidR="009438F9" w:rsidRPr="00DA028E" w:rsidRDefault="00177812" w:rsidP="001647D0">
      <w:pPr>
        <w:pStyle w:val="Geenafstand"/>
        <w:rPr>
          <w:iCs/>
          <w:szCs w:val="20"/>
        </w:rPr>
      </w:pPr>
      <w:r>
        <w:rPr>
          <w:iCs/>
          <w:szCs w:val="20"/>
        </w:rPr>
        <w:t>P</w:t>
      </w:r>
      <w:r w:rsidR="008F7404">
        <w:rPr>
          <w:iCs/>
          <w:szCs w:val="20"/>
        </w:rPr>
        <w:t xml:space="preserve">rof. dr. E.A. de Boer </w:t>
      </w:r>
      <w:r w:rsidR="009438F9">
        <w:rPr>
          <w:iCs/>
          <w:szCs w:val="20"/>
        </w:rPr>
        <w:t>wil</w:t>
      </w:r>
      <w:r w:rsidR="00824F96">
        <w:rPr>
          <w:iCs/>
          <w:szCs w:val="20"/>
        </w:rPr>
        <w:t xml:space="preserve"> ruimte voor de opvatting dat </w:t>
      </w:r>
      <w:r w:rsidR="009438F9">
        <w:rPr>
          <w:iCs/>
          <w:szCs w:val="20"/>
        </w:rPr>
        <w:t xml:space="preserve">Adam en Eva niet de eerste mensen op aarde zijn </w:t>
      </w:r>
      <w:r w:rsidR="00930C43">
        <w:rPr>
          <w:iCs/>
          <w:szCs w:val="20"/>
        </w:rPr>
        <w:t xml:space="preserve">geweest </w:t>
      </w:r>
      <w:r w:rsidR="009438F9">
        <w:rPr>
          <w:iCs/>
          <w:szCs w:val="20"/>
        </w:rPr>
        <w:t xml:space="preserve">maar dat ze hoofden </w:t>
      </w:r>
      <w:r w:rsidR="00435A16">
        <w:rPr>
          <w:iCs/>
          <w:szCs w:val="20"/>
        </w:rPr>
        <w:t xml:space="preserve">waren </w:t>
      </w:r>
      <w:r w:rsidR="009438F9">
        <w:rPr>
          <w:iCs/>
          <w:szCs w:val="20"/>
        </w:rPr>
        <w:t>van een clan van zo'n 5.000 á 10.000 m</w:t>
      </w:r>
      <w:r w:rsidR="00435A16">
        <w:rPr>
          <w:iCs/>
          <w:szCs w:val="20"/>
        </w:rPr>
        <w:t xml:space="preserve">ensen </w:t>
      </w:r>
      <w:r w:rsidR="009438F9">
        <w:rPr>
          <w:iCs/>
          <w:szCs w:val="20"/>
        </w:rPr>
        <w:t>die een primitief moreel besef moeten hebben gehad. Daarbij zouden ze zich, hoe vaag ook, bewust zijn geweest van goed en kwaad in het licht van G</w:t>
      </w:r>
      <w:r w:rsidR="003657C9">
        <w:rPr>
          <w:iCs/>
          <w:szCs w:val="20"/>
        </w:rPr>
        <w:t>ods gebod. Deze ideeën ontleent</w:t>
      </w:r>
      <w:r w:rsidR="009438F9">
        <w:rPr>
          <w:iCs/>
          <w:szCs w:val="20"/>
        </w:rPr>
        <w:t xml:space="preserve"> hij aan de Christelijke Dogmatiek van G. van den Brink en C. van der Kooi. De Boer vindt zo'n benadering van de scheppingsgeschiedenis een "mooi voorbeeld van een gesprek tussen theologie en natuurwetenschappen" om hedend</w:t>
      </w:r>
      <w:r w:rsidR="007B1E48">
        <w:rPr>
          <w:iCs/>
          <w:szCs w:val="20"/>
        </w:rPr>
        <w:t>aagse vragen te beantwoorden." (</w:t>
      </w:r>
      <w:r w:rsidR="009438F9" w:rsidRPr="00DA028E">
        <w:rPr>
          <w:iCs/>
          <w:szCs w:val="20"/>
        </w:rPr>
        <w:t xml:space="preserve">De </w:t>
      </w:r>
      <w:r w:rsidR="00435A16">
        <w:rPr>
          <w:iCs/>
          <w:szCs w:val="20"/>
        </w:rPr>
        <w:t>Reformatie van 28 dec. 2012, p</w:t>
      </w:r>
      <w:r w:rsidR="009438F9" w:rsidRPr="00DA028E">
        <w:rPr>
          <w:iCs/>
          <w:szCs w:val="20"/>
        </w:rPr>
        <w:t>127)</w:t>
      </w:r>
    </w:p>
    <w:p w:rsidR="009438F9" w:rsidRDefault="009438F9" w:rsidP="001647D0">
      <w:pPr>
        <w:pStyle w:val="Geenafstand"/>
        <w:rPr>
          <w:i/>
          <w:iCs/>
          <w:szCs w:val="20"/>
        </w:rPr>
      </w:pPr>
    </w:p>
    <w:p w:rsidR="00930C43" w:rsidRPr="00930C43" w:rsidRDefault="00930C43" w:rsidP="001647D0">
      <w:pPr>
        <w:pStyle w:val="Geenafstand"/>
        <w:rPr>
          <w:b/>
          <w:iCs/>
          <w:szCs w:val="20"/>
        </w:rPr>
      </w:pPr>
      <w:r w:rsidRPr="00930C43">
        <w:rPr>
          <w:b/>
          <w:iCs/>
          <w:szCs w:val="20"/>
        </w:rPr>
        <w:t>Bezwaren</w:t>
      </w:r>
    </w:p>
    <w:p w:rsidR="00930C43" w:rsidRDefault="00930C43" w:rsidP="001647D0">
      <w:pPr>
        <w:pStyle w:val="Geenafstand"/>
        <w:rPr>
          <w:iCs/>
          <w:szCs w:val="20"/>
        </w:rPr>
      </w:pPr>
    </w:p>
    <w:p w:rsidR="00930C43" w:rsidRDefault="00FD19DD" w:rsidP="001647D0">
      <w:pPr>
        <w:pStyle w:val="Geenafstand"/>
        <w:rPr>
          <w:iCs/>
          <w:szCs w:val="20"/>
        </w:rPr>
      </w:pPr>
      <w:r>
        <w:rPr>
          <w:iCs/>
          <w:szCs w:val="20"/>
        </w:rPr>
        <w:t>Naar onze overtuiging is deze visie op de geschiedenis van de schepping in flagrante tegenspraak met wat we in</w:t>
      </w:r>
      <w:r w:rsidR="00262C9B">
        <w:rPr>
          <w:iCs/>
          <w:szCs w:val="20"/>
        </w:rPr>
        <w:t xml:space="preserve"> Genesis 1-3, Rom.5:12,19, 1Tim.2:13,14</w:t>
      </w:r>
      <w:r w:rsidR="00D35B9D">
        <w:rPr>
          <w:iCs/>
          <w:szCs w:val="20"/>
        </w:rPr>
        <w:t xml:space="preserve"> lezen. </w:t>
      </w:r>
      <w:r w:rsidR="003657C9">
        <w:rPr>
          <w:iCs/>
          <w:szCs w:val="20"/>
        </w:rPr>
        <w:t>Hier heeft e</w:t>
      </w:r>
      <w:r w:rsidR="00D35B9D">
        <w:rPr>
          <w:iCs/>
          <w:szCs w:val="20"/>
        </w:rPr>
        <w:t>igen ongebreidelde fantasie op basis van evolutionair denken</w:t>
      </w:r>
      <w:r w:rsidR="003657C9">
        <w:rPr>
          <w:iCs/>
          <w:szCs w:val="20"/>
        </w:rPr>
        <w:t xml:space="preserve"> </w:t>
      </w:r>
      <w:r w:rsidR="007A6CFE">
        <w:rPr>
          <w:iCs/>
          <w:szCs w:val="20"/>
        </w:rPr>
        <w:t>de</w:t>
      </w:r>
      <w:r w:rsidR="00D35B9D">
        <w:rPr>
          <w:iCs/>
          <w:szCs w:val="20"/>
        </w:rPr>
        <w:t xml:space="preserve"> plaats ingenomen van eerbiedig luisteren naar de openbaring van </w:t>
      </w:r>
      <w:r w:rsidR="00BA7663">
        <w:rPr>
          <w:iCs/>
          <w:szCs w:val="20"/>
        </w:rPr>
        <w:t xml:space="preserve">God. Hier is niet meer sprake van verschil in uitleg van de Schrift maar </w:t>
      </w:r>
      <w:r w:rsidR="00824F96">
        <w:rPr>
          <w:iCs/>
          <w:szCs w:val="20"/>
        </w:rPr>
        <w:t xml:space="preserve">van </w:t>
      </w:r>
      <w:r w:rsidR="00BA7663">
        <w:rPr>
          <w:iCs/>
          <w:szCs w:val="20"/>
        </w:rPr>
        <w:t>een totaal andere opvatting over het</w:t>
      </w:r>
      <w:r w:rsidR="00C222FA">
        <w:rPr>
          <w:iCs/>
          <w:szCs w:val="20"/>
        </w:rPr>
        <w:t xml:space="preserve"> werk van de Heilige Geest in</w:t>
      </w:r>
      <w:r w:rsidR="00BA7663">
        <w:rPr>
          <w:iCs/>
          <w:szCs w:val="20"/>
        </w:rPr>
        <w:t xml:space="preserve"> Gods openbaring. De opvatting van de hoogleraar is naar onze overtuiging in strijd met de Schrift zelf en met wat we belijden in </w:t>
      </w:r>
      <w:r w:rsidR="00262C9B">
        <w:rPr>
          <w:iCs/>
          <w:szCs w:val="20"/>
        </w:rPr>
        <w:t xml:space="preserve">2Petr.1:21, Gal.1:8, Openb.22:18,19 en </w:t>
      </w:r>
      <w:r w:rsidR="00BA7663">
        <w:rPr>
          <w:iCs/>
          <w:szCs w:val="20"/>
        </w:rPr>
        <w:t>NGB art.</w:t>
      </w:r>
      <w:r w:rsidR="00262C9B">
        <w:rPr>
          <w:iCs/>
          <w:szCs w:val="20"/>
        </w:rPr>
        <w:t>7.</w:t>
      </w:r>
    </w:p>
    <w:p w:rsidR="00BA7663" w:rsidRDefault="00BA7663" w:rsidP="001647D0">
      <w:pPr>
        <w:pStyle w:val="Geenafstand"/>
        <w:rPr>
          <w:iCs/>
          <w:szCs w:val="20"/>
        </w:rPr>
      </w:pPr>
    </w:p>
    <w:p w:rsidR="00BA7663" w:rsidRPr="00BA7663" w:rsidRDefault="00FA779A" w:rsidP="001647D0">
      <w:pPr>
        <w:pStyle w:val="Geenafstand"/>
        <w:rPr>
          <w:b/>
          <w:iCs/>
          <w:szCs w:val="20"/>
        </w:rPr>
      </w:pPr>
      <w:r>
        <w:rPr>
          <w:b/>
          <w:iCs/>
          <w:szCs w:val="20"/>
        </w:rPr>
        <w:t>Conclusie 3</w:t>
      </w:r>
    </w:p>
    <w:p w:rsidR="00930C43" w:rsidRDefault="00930C43" w:rsidP="001647D0">
      <w:pPr>
        <w:pStyle w:val="Geenafstand"/>
        <w:rPr>
          <w:iCs/>
          <w:szCs w:val="20"/>
        </w:rPr>
      </w:pPr>
    </w:p>
    <w:p w:rsidR="00BA7663" w:rsidRDefault="00BA7663" w:rsidP="001647D0">
      <w:pPr>
        <w:pStyle w:val="Geenafstand"/>
        <w:rPr>
          <w:iCs/>
          <w:szCs w:val="20"/>
        </w:rPr>
      </w:pPr>
      <w:r>
        <w:rPr>
          <w:rFonts w:cs="TimesNewRomanPS-BoldMT"/>
          <w:iCs/>
        </w:rPr>
        <w:t xml:space="preserve">De opvattingen van prof. De Boer t.a.v. de scheppingsgeschiedenis zijn in strijd met Gods openbaring in o.m. Genesis 1-3. Op grond hiervan zou </w:t>
      </w:r>
      <w:r w:rsidR="003657C9">
        <w:rPr>
          <w:rFonts w:cs="TimesNewRomanPS-BoldMT"/>
          <w:iCs/>
        </w:rPr>
        <w:t xml:space="preserve">er voor </w:t>
      </w:r>
      <w:r>
        <w:rPr>
          <w:rFonts w:cs="TimesNewRomanPS-BoldMT"/>
          <w:iCs/>
        </w:rPr>
        <w:t xml:space="preserve">hem, zolang hij zich niet van </w:t>
      </w:r>
      <w:r w:rsidR="00824F96">
        <w:rPr>
          <w:rFonts w:cs="TimesNewRomanPS-BoldMT"/>
          <w:iCs/>
        </w:rPr>
        <w:t xml:space="preserve">genoemde </w:t>
      </w:r>
      <w:r>
        <w:rPr>
          <w:rFonts w:cs="TimesNewRomanPS-BoldMT"/>
          <w:iCs/>
        </w:rPr>
        <w:t xml:space="preserve">opvattingen distantieert, geen plaats als docent moeten zijn aan de theologische universiteit in Kampen. Alleen docenten die </w:t>
      </w:r>
      <w:r w:rsidR="007A6CFE">
        <w:rPr>
          <w:rFonts w:cs="TimesNewRomanPS-BoldMT"/>
          <w:iCs/>
        </w:rPr>
        <w:t xml:space="preserve">betrouwbaar </w:t>
      </w:r>
      <w:r w:rsidR="00824F96">
        <w:rPr>
          <w:rFonts w:cs="TimesNewRomanPS-BoldMT"/>
          <w:iCs/>
        </w:rPr>
        <w:t xml:space="preserve">zijn </w:t>
      </w:r>
      <w:r w:rsidR="007A6CFE">
        <w:rPr>
          <w:rFonts w:cs="TimesNewRomanPS-BoldMT"/>
          <w:iCs/>
        </w:rPr>
        <w:t>naar de Schrift behoren daarvoor in aanmerking te komen.</w:t>
      </w:r>
      <w:r>
        <w:rPr>
          <w:rFonts w:cs="TimesNewRomanPS-BoldMT"/>
          <w:iCs/>
        </w:rPr>
        <w:t xml:space="preserve">  </w:t>
      </w:r>
    </w:p>
    <w:p w:rsidR="00BA7663" w:rsidRPr="00930C43" w:rsidRDefault="00BA7663" w:rsidP="001647D0">
      <w:pPr>
        <w:pStyle w:val="Geenafstand"/>
        <w:rPr>
          <w:iCs/>
          <w:szCs w:val="20"/>
        </w:rPr>
      </w:pPr>
    </w:p>
    <w:p w:rsidR="00871C58" w:rsidRPr="00871C58" w:rsidRDefault="00170625" w:rsidP="001647D0">
      <w:pPr>
        <w:pStyle w:val="Geenafstand"/>
        <w:rPr>
          <w:rFonts w:cs="TimesNewRomanPS-BoldMT"/>
          <w:b/>
          <w:iCs/>
          <w:sz w:val="24"/>
          <w:szCs w:val="24"/>
        </w:rPr>
      </w:pPr>
      <w:r w:rsidRPr="00871C58">
        <w:rPr>
          <w:rFonts w:cs="TimesNewRomanPS-BoldMT"/>
          <w:b/>
          <w:iCs/>
          <w:sz w:val="24"/>
          <w:szCs w:val="24"/>
        </w:rPr>
        <w:lastRenderedPageBreak/>
        <w:t>SYNODEBESLUITEN</w:t>
      </w:r>
    </w:p>
    <w:p w:rsidR="00871C58" w:rsidRPr="00A24677" w:rsidRDefault="00871C58" w:rsidP="001647D0">
      <w:pPr>
        <w:pStyle w:val="Geenafstand"/>
        <w:rPr>
          <w:rFonts w:cs="TimesNewRomanPS-BoldMT"/>
          <w:b/>
          <w:iCs/>
        </w:rPr>
      </w:pPr>
    </w:p>
    <w:p w:rsidR="003D4ED8" w:rsidRPr="00827C54" w:rsidRDefault="003D4ED8" w:rsidP="001647D0">
      <w:pPr>
        <w:pStyle w:val="Geenafstand"/>
        <w:rPr>
          <w:rFonts w:cs="TimesNewRomanPS-BoldMT"/>
          <w:iCs/>
        </w:rPr>
      </w:pPr>
      <w:r w:rsidRPr="00827C54">
        <w:rPr>
          <w:rFonts w:cs="TimesNewRomanPS-BoldMT"/>
          <w:iCs/>
        </w:rPr>
        <w:t xml:space="preserve">De synode </w:t>
      </w:r>
      <w:r w:rsidR="00C222FA">
        <w:rPr>
          <w:rFonts w:cs="TimesNewRomanPS-BoldMT"/>
          <w:iCs/>
        </w:rPr>
        <w:t>van Ede is</w:t>
      </w:r>
      <w:r w:rsidR="009E069F" w:rsidRPr="00827C54">
        <w:rPr>
          <w:rFonts w:cs="TimesNewRomanPS-BoldMT"/>
          <w:iCs/>
        </w:rPr>
        <w:t xml:space="preserve"> </w:t>
      </w:r>
      <w:r w:rsidR="003657C9">
        <w:rPr>
          <w:rFonts w:cs="TimesNewRomanPS-BoldMT"/>
          <w:iCs/>
        </w:rPr>
        <w:t xml:space="preserve">schriftelijk en mondeling </w:t>
      </w:r>
      <w:r w:rsidR="009E069F" w:rsidRPr="00827C54">
        <w:rPr>
          <w:rFonts w:cs="TimesNewRomanPS-BoldMT"/>
          <w:iCs/>
        </w:rPr>
        <w:t>intensief geconfronteerd</w:t>
      </w:r>
      <w:r w:rsidRPr="00827C54">
        <w:rPr>
          <w:rFonts w:cs="TimesNewRomanPS-BoldMT"/>
          <w:iCs/>
        </w:rPr>
        <w:t xml:space="preserve"> met al deze informatie</w:t>
      </w:r>
      <w:r w:rsidR="003F4C73">
        <w:rPr>
          <w:rFonts w:cs="TimesNewRomanPS-BoldMT"/>
          <w:iCs/>
        </w:rPr>
        <w:t xml:space="preserve"> en bezwaren</w:t>
      </w:r>
      <w:r w:rsidRPr="00827C54">
        <w:rPr>
          <w:rFonts w:cs="TimesNewRomanPS-BoldMT"/>
          <w:iCs/>
        </w:rPr>
        <w:t>.</w:t>
      </w:r>
      <w:r w:rsidR="009E069F" w:rsidRPr="00827C54">
        <w:rPr>
          <w:rFonts w:cs="TimesNewRomanPS-BoldMT"/>
          <w:iCs/>
        </w:rPr>
        <w:t xml:space="preserve">  </w:t>
      </w:r>
      <w:r w:rsidR="00BB22CD" w:rsidRPr="00827C54">
        <w:rPr>
          <w:rFonts w:cs="TimesNewRomanPS-BoldMT"/>
          <w:iCs/>
        </w:rPr>
        <w:t xml:space="preserve">Buitenlandse </w:t>
      </w:r>
      <w:r w:rsidR="003F4C73">
        <w:rPr>
          <w:rFonts w:cs="TimesNewRomanPS-BoldMT"/>
          <w:iCs/>
        </w:rPr>
        <w:t>zuster</w:t>
      </w:r>
      <w:r w:rsidR="00BB22CD" w:rsidRPr="00827C54">
        <w:rPr>
          <w:rFonts w:cs="TimesNewRomanPS-BoldMT"/>
          <w:iCs/>
        </w:rPr>
        <w:t xml:space="preserve">kerken hebben hun zorgen en bezwaren uitgebreid en gedegen verwoord in liefdevolle </w:t>
      </w:r>
      <w:r w:rsidR="00BB22CD" w:rsidRPr="00827C54">
        <w:rPr>
          <w:rFonts w:cs="TimesNewRomanPS-BoldMT"/>
          <w:i/>
          <w:iCs/>
        </w:rPr>
        <w:t xml:space="preserve">Vermaanbrieven </w:t>
      </w:r>
      <w:r w:rsidR="00BB22CD" w:rsidRPr="00827C54">
        <w:rPr>
          <w:rFonts w:cs="TimesNewRomanPS-BoldMT"/>
          <w:iCs/>
        </w:rPr>
        <w:t xml:space="preserve">zoals </w:t>
      </w:r>
      <w:r w:rsidR="006F2C39">
        <w:rPr>
          <w:rFonts w:cs="TimesNewRomanPS-BoldMT"/>
          <w:iCs/>
        </w:rPr>
        <w:t xml:space="preserve">die boven op een aantal onderdelen beknopt werden </w:t>
      </w:r>
      <w:r w:rsidR="00BB22CD" w:rsidRPr="00827C54">
        <w:rPr>
          <w:rFonts w:cs="TimesNewRomanPS-BoldMT"/>
          <w:iCs/>
        </w:rPr>
        <w:t xml:space="preserve">samengevat. </w:t>
      </w:r>
      <w:r w:rsidR="003657C9">
        <w:rPr>
          <w:rFonts w:cs="TimesNewRomanPS-BoldMT"/>
          <w:iCs/>
        </w:rPr>
        <w:t>Bovendien werden d</w:t>
      </w:r>
      <w:r w:rsidR="006F2C39">
        <w:rPr>
          <w:rFonts w:cs="TimesNewRomanPS-BoldMT"/>
          <w:iCs/>
        </w:rPr>
        <w:t>eze</w:t>
      </w:r>
      <w:r w:rsidR="003F4C73">
        <w:rPr>
          <w:rFonts w:cs="TimesNewRomanPS-BoldMT"/>
          <w:iCs/>
        </w:rPr>
        <w:t>lfde</w:t>
      </w:r>
      <w:r w:rsidR="003657C9">
        <w:rPr>
          <w:rFonts w:cs="TimesNewRomanPS-BoldMT"/>
          <w:iCs/>
        </w:rPr>
        <w:t xml:space="preserve"> zaken </w:t>
      </w:r>
      <w:r w:rsidR="002E3F07">
        <w:rPr>
          <w:rFonts w:cs="TimesNewRomanPS-BoldMT"/>
          <w:iCs/>
        </w:rPr>
        <w:t xml:space="preserve">in een </w:t>
      </w:r>
      <w:r w:rsidR="002E3F07" w:rsidRPr="003657C9">
        <w:rPr>
          <w:rFonts w:cs="TimesNewRomanPS-BoldMT"/>
          <w:i/>
          <w:iCs/>
        </w:rPr>
        <w:t>Appel van 1500 broeders en zusters</w:t>
      </w:r>
      <w:r w:rsidR="002E3F07">
        <w:rPr>
          <w:rFonts w:cs="TimesNewRomanPS-BoldMT"/>
          <w:iCs/>
        </w:rPr>
        <w:t xml:space="preserve"> </w:t>
      </w:r>
      <w:r w:rsidR="003C4BA6">
        <w:rPr>
          <w:rFonts w:cs="TimesNewRomanPS-BoldMT"/>
          <w:iCs/>
        </w:rPr>
        <w:t xml:space="preserve">vergelijkbaar </w:t>
      </w:r>
      <w:r w:rsidR="003657C9">
        <w:rPr>
          <w:rFonts w:cs="TimesNewRomanPS-BoldMT"/>
          <w:iCs/>
        </w:rPr>
        <w:t>naar voren gebracht en in</w:t>
      </w:r>
      <w:r w:rsidR="009E069F" w:rsidRPr="00827C54">
        <w:rPr>
          <w:rFonts w:cs="TimesNewRomanPS-BoldMT"/>
          <w:iCs/>
        </w:rPr>
        <w:t xml:space="preserve"> een</w:t>
      </w:r>
      <w:r w:rsidRPr="00827C54">
        <w:rPr>
          <w:rFonts w:cs="TimesNewRomanPS-BoldMT"/>
          <w:iCs/>
        </w:rPr>
        <w:t xml:space="preserve"> informele bijeenko</w:t>
      </w:r>
      <w:r w:rsidR="006F2C39">
        <w:rPr>
          <w:rFonts w:cs="TimesNewRomanPS-BoldMT"/>
          <w:iCs/>
        </w:rPr>
        <w:t>mst met de synode</w:t>
      </w:r>
      <w:r w:rsidR="002E3F07">
        <w:rPr>
          <w:rFonts w:cs="TimesNewRomanPS-BoldMT"/>
          <w:iCs/>
        </w:rPr>
        <w:t xml:space="preserve"> </w:t>
      </w:r>
      <w:r w:rsidRPr="00827C54">
        <w:rPr>
          <w:rFonts w:cs="TimesNewRomanPS-BoldMT"/>
          <w:iCs/>
        </w:rPr>
        <w:t xml:space="preserve">besproken. </w:t>
      </w:r>
    </w:p>
    <w:p w:rsidR="006E7D66" w:rsidRPr="003C4BA6" w:rsidRDefault="003D4ED8" w:rsidP="001647D0">
      <w:pPr>
        <w:pStyle w:val="Geenafstand"/>
        <w:rPr>
          <w:rFonts w:cs="TimesNewRomanPS-BoldMT"/>
          <w:i/>
          <w:iCs/>
        </w:rPr>
      </w:pPr>
      <w:r w:rsidRPr="003C4BA6">
        <w:rPr>
          <w:rFonts w:cs="TimesNewRomanPS-BoldMT"/>
          <w:i/>
          <w:iCs/>
        </w:rPr>
        <w:t>Wat heeft de synode er m</w:t>
      </w:r>
      <w:r w:rsidR="006E7D66" w:rsidRPr="003C4BA6">
        <w:rPr>
          <w:rFonts w:cs="TimesNewRomanPS-BoldMT"/>
          <w:i/>
          <w:iCs/>
        </w:rPr>
        <w:t>ee gedaan?</w:t>
      </w:r>
    </w:p>
    <w:p w:rsidR="003C4BA6" w:rsidRDefault="003C4BA6" w:rsidP="001647D0">
      <w:pPr>
        <w:pStyle w:val="Geenafstand"/>
        <w:rPr>
          <w:color w:val="000000" w:themeColor="text1"/>
        </w:rPr>
      </w:pPr>
    </w:p>
    <w:p w:rsidR="00264F5B" w:rsidRDefault="00923001" w:rsidP="001647D0">
      <w:pPr>
        <w:pStyle w:val="Geenafstand"/>
        <w:rPr>
          <w:b/>
          <w:bCs/>
        </w:rPr>
      </w:pPr>
      <w:r w:rsidRPr="00827C54">
        <w:rPr>
          <w:color w:val="000000" w:themeColor="text1"/>
        </w:rPr>
        <w:t xml:space="preserve">De synode nam op 15 mei 2014 </w:t>
      </w:r>
      <w:r w:rsidR="000B3954" w:rsidRPr="00827C54">
        <w:rPr>
          <w:color w:val="000000" w:themeColor="text1"/>
        </w:rPr>
        <w:t>besluiten over de bez</w:t>
      </w:r>
      <w:r w:rsidR="00827C54" w:rsidRPr="00827C54">
        <w:rPr>
          <w:color w:val="000000" w:themeColor="text1"/>
        </w:rPr>
        <w:t>waren m.b.t. tot de opvattingen en leringen van bovengenoemde docenten.</w:t>
      </w:r>
      <w:r w:rsidR="000B3954" w:rsidRPr="00827C54">
        <w:rPr>
          <w:color w:val="000000" w:themeColor="text1"/>
        </w:rPr>
        <w:t xml:space="preserve"> </w:t>
      </w:r>
      <w:r w:rsidR="00827C54" w:rsidRPr="00827C54">
        <w:rPr>
          <w:color w:val="000000" w:themeColor="text1"/>
        </w:rPr>
        <w:t xml:space="preserve">We vermelden hier de besluiten of onderdelen die </w:t>
      </w:r>
      <w:r w:rsidR="002E3F07">
        <w:rPr>
          <w:color w:val="000000" w:themeColor="text1"/>
        </w:rPr>
        <w:t xml:space="preserve">er </w:t>
      </w:r>
      <w:r w:rsidR="00827C54" w:rsidRPr="00827C54">
        <w:rPr>
          <w:color w:val="000000" w:themeColor="text1"/>
        </w:rPr>
        <w:t>betrekking</w:t>
      </w:r>
      <w:r w:rsidR="002E3F07">
        <w:rPr>
          <w:color w:val="000000" w:themeColor="text1"/>
        </w:rPr>
        <w:t xml:space="preserve"> op hebben</w:t>
      </w:r>
      <w:r w:rsidR="00F055FD">
        <w:rPr>
          <w:color w:val="000000" w:themeColor="text1"/>
        </w:rPr>
        <w:t xml:space="preserve"> en relevant zijn</w:t>
      </w:r>
      <w:r w:rsidR="00BA6D86">
        <w:rPr>
          <w:color w:val="000000" w:themeColor="text1"/>
        </w:rPr>
        <w:t xml:space="preserve"> in het kader van dit onderdeel </w:t>
      </w:r>
      <w:r w:rsidR="00BA6D86">
        <w:rPr>
          <w:i/>
          <w:color w:val="000000" w:themeColor="text1"/>
        </w:rPr>
        <w:t>Schriftgezag en Schriftvisie</w:t>
      </w:r>
      <w:r w:rsidR="003657C9">
        <w:rPr>
          <w:i/>
          <w:color w:val="000000" w:themeColor="text1"/>
        </w:rPr>
        <w:t>.</w:t>
      </w:r>
      <w:r w:rsidR="00BA6D86">
        <w:rPr>
          <w:i/>
          <w:color w:val="000000" w:themeColor="text1"/>
        </w:rPr>
        <w:t xml:space="preserve"> </w:t>
      </w:r>
      <w:r w:rsidR="00827C54" w:rsidRPr="00827C54">
        <w:rPr>
          <w:color w:val="000000" w:themeColor="text1"/>
        </w:rPr>
        <w:t>De synode sprak uit</w:t>
      </w:r>
      <w:r w:rsidR="003C4BA6">
        <w:rPr>
          <w:color w:val="000000" w:themeColor="text1"/>
        </w:rPr>
        <w:t xml:space="preserve"> </w:t>
      </w:r>
    </w:p>
    <w:p w:rsidR="00435A16" w:rsidRDefault="00435A16" w:rsidP="001647D0">
      <w:pPr>
        <w:pStyle w:val="Geenafstand"/>
        <w:rPr>
          <w:b/>
          <w:bCs/>
          <w:i/>
        </w:rPr>
      </w:pPr>
    </w:p>
    <w:p w:rsidR="006E7D66" w:rsidRPr="000E45BB" w:rsidRDefault="006E7D66" w:rsidP="001647D0">
      <w:pPr>
        <w:pStyle w:val="Geenafstand"/>
        <w:rPr>
          <w:i/>
        </w:rPr>
      </w:pPr>
      <w:r w:rsidRPr="000E45BB">
        <w:rPr>
          <w:b/>
          <w:bCs/>
          <w:i/>
        </w:rPr>
        <w:t>Artikel 6-13</w:t>
      </w:r>
      <w:r w:rsidR="00F055FD" w:rsidRPr="000E45BB">
        <w:rPr>
          <w:b/>
          <w:bCs/>
          <w:i/>
        </w:rPr>
        <w:t>/</w:t>
      </w:r>
      <w:r w:rsidRPr="000E45BB">
        <w:rPr>
          <w:b/>
          <w:bCs/>
          <w:i/>
          <w:szCs w:val="20"/>
        </w:rPr>
        <w:t xml:space="preserve">Besluit 1: </w:t>
      </w:r>
    </w:p>
    <w:p w:rsidR="006E7D66" w:rsidRPr="000E45BB" w:rsidRDefault="006E7D66" w:rsidP="001647D0">
      <w:pPr>
        <w:pStyle w:val="Geenafstand"/>
        <w:rPr>
          <w:i/>
          <w:szCs w:val="20"/>
        </w:rPr>
      </w:pPr>
      <w:r w:rsidRPr="000E45BB">
        <w:rPr>
          <w:i/>
          <w:szCs w:val="20"/>
        </w:rPr>
        <w:t xml:space="preserve">het door de Raad van Toezicht uitgeoefende toezicht op het College van Bestuur, alsmede de rapportage van Curatoren, goed te keuren en de Raad van Toezicht decharge te verlenen. </w:t>
      </w:r>
    </w:p>
    <w:p w:rsidR="006E7D66" w:rsidRPr="000E45BB" w:rsidRDefault="006E7D66" w:rsidP="001647D0">
      <w:pPr>
        <w:pStyle w:val="Geenafstand"/>
        <w:rPr>
          <w:b/>
          <w:bCs/>
          <w:i/>
          <w:szCs w:val="20"/>
        </w:rPr>
      </w:pPr>
    </w:p>
    <w:p w:rsidR="006E7D66" w:rsidRPr="000E45BB" w:rsidRDefault="006E7D66" w:rsidP="001647D0">
      <w:pPr>
        <w:pStyle w:val="Geenafstand"/>
        <w:rPr>
          <w:i/>
          <w:szCs w:val="20"/>
        </w:rPr>
      </w:pPr>
      <w:r w:rsidRPr="000E45BB">
        <w:rPr>
          <w:b/>
          <w:bCs/>
          <w:i/>
        </w:rPr>
        <w:t>Artikel 6-15</w:t>
      </w:r>
      <w:r w:rsidR="00F055FD" w:rsidRPr="000E45BB">
        <w:rPr>
          <w:b/>
          <w:bCs/>
          <w:i/>
        </w:rPr>
        <w:t>/</w:t>
      </w:r>
      <w:r w:rsidRPr="000E45BB">
        <w:rPr>
          <w:b/>
          <w:bCs/>
          <w:i/>
          <w:szCs w:val="20"/>
        </w:rPr>
        <w:t xml:space="preserve">Besluit: </w:t>
      </w:r>
    </w:p>
    <w:p w:rsidR="006E7D66" w:rsidRPr="000E45BB" w:rsidRDefault="00F055FD" w:rsidP="001647D0">
      <w:pPr>
        <w:pStyle w:val="Geenafstand"/>
        <w:rPr>
          <w:i/>
          <w:szCs w:val="20"/>
        </w:rPr>
      </w:pPr>
      <w:r w:rsidRPr="000E45BB">
        <w:rPr>
          <w:i/>
          <w:szCs w:val="20"/>
        </w:rPr>
        <w:t>D</w:t>
      </w:r>
      <w:r w:rsidR="006E7D66" w:rsidRPr="000E45BB">
        <w:rPr>
          <w:i/>
          <w:szCs w:val="20"/>
        </w:rPr>
        <w:t xml:space="preserve">r. S. Paas te benoemen tot hoogleraar missiologie. </w:t>
      </w:r>
    </w:p>
    <w:p w:rsidR="006E7D66" w:rsidRPr="000E45BB" w:rsidRDefault="006E7D66" w:rsidP="001647D0">
      <w:pPr>
        <w:pStyle w:val="Geenafstand"/>
        <w:rPr>
          <w:b/>
          <w:i/>
          <w:szCs w:val="20"/>
        </w:rPr>
      </w:pPr>
    </w:p>
    <w:p w:rsidR="006E7D66" w:rsidRPr="000E45BB" w:rsidRDefault="00FA779A" w:rsidP="001647D0">
      <w:pPr>
        <w:pStyle w:val="Geenafstand"/>
        <w:rPr>
          <w:b/>
          <w:i/>
        </w:rPr>
      </w:pPr>
      <w:r w:rsidRPr="000E45BB">
        <w:rPr>
          <w:b/>
          <w:i/>
          <w:szCs w:val="20"/>
        </w:rPr>
        <w:t>Artikel</w:t>
      </w:r>
      <w:r w:rsidR="006E7D66" w:rsidRPr="000E45BB">
        <w:rPr>
          <w:b/>
          <w:i/>
          <w:szCs w:val="20"/>
        </w:rPr>
        <w:t xml:space="preserve"> 7-24</w:t>
      </w:r>
      <w:r w:rsidRPr="000E45BB">
        <w:rPr>
          <w:b/>
          <w:i/>
          <w:szCs w:val="20"/>
        </w:rPr>
        <w:t>/</w:t>
      </w:r>
      <w:r w:rsidR="006E7D66" w:rsidRPr="000E45BB">
        <w:rPr>
          <w:b/>
          <w:i/>
        </w:rPr>
        <w:t xml:space="preserve">Besluit 2: </w:t>
      </w:r>
    </w:p>
    <w:p w:rsidR="00F055FD" w:rsidRPr="000E45BB" w:rsidRDefault="006E7D66" w:rsidP="001647D0">
      <w:pPr>
        <w:pStyle w:val="Geenafstand"/>
        <w:rPr>
          <w:b/>
          <w:i/>
        </w:rPr>
      </w:pPr>
      <w:r w:rsidRPr="000E45BB">
        <w:rPr>
          <w:b/>
          <w:i/>
        </w:rPr>
        <w:t xml:space="preserve">uit te spreken: </w:t>
      </w:r>
    </w:p>
    <w:p w:rsidR="006E7D66" w:rsidRPr="000E45BB" w:rsidRDefault="006E7D66" w:rsidP="00E34905">
      <w:pPr>
        <w:pStyle w:val="Geenafstand"/>
        <w:numPr>
          <w:ilvl w:val="0"/>
          <w:numId w:val="3"/>
        </w:numPr>
        <w:rPr>
          <w:i/>
        </w:rPr>
      </w:pPr>
      <w:r w:rsidRPr="000E45BB">
        <w:rPr>
          <w:i/>
        </w:rPr>
        <w:t xml:space="preserve">dat de zorgen van deze zusterkerken gewaardeerd worden als meeleven vanuit verbondenheid in Jezus Christus; </w:t>
      </w:r>
    </w:p>
    <w:p w:rsidR="006E7D66" w:rsidRPr="000E45BB" w:rsidRDefault="006E7D66" w:rsidP="00E34905">
      <w:pPr>
        <w:pStyle w:val="Geenafstand"/>
        <w:numPr>
          <w:ilvl w:val="0"/>
          <w:numId w:val="3"/>
        </w:numPr>
        <w:rPr>
          <w:i/>
        </w:rPr>
      </w:pPr>
      <w:r w:rsidRPr="000E45BB">
        <w:rPr>
          <w:i/>
        </w:rPr>
        <w:t xml:space="preserve">dat de Gereformeerde Kerken aanspreekbaar willen zijn en blijven op de binding aan de Schrift en de gereformeerde belijdenissen; </w:t>
      </w:r>
    </w:p>
    <w:p w:rsidR="006E7D66" w:rsidRPr="000E45BB" w:rsidRDefault="006E7D66" w:rsidP="00E34905">
      <w:pPr>
        <w:pStyle w:val="Geenafstand"/>
        <w:numPr>
          <w:ilvl w:val="0"/>
          <w:numId w:val="3"/>
        </w:numPr>
        <w:rPr>
          <w:i/>
        </w:rPr>
      </w:pPr>
      <w:r w:rsidRPr="000E45BB">
        <w:rPr>
          <w:i/>
        </w:rPr>
        <w:t xml:space="preserve">dat de Gereformeerde Kerken van vandaag niet meer dezelfde kerken zijn als veertig jaar geleden, maar daarmee niet minder gereformeerde kerken; </w:t>
      </w:r>
    </w:p>
    <w:p w:rsidR="006E7D66" w:rsidRPr="000E45BB" w:rsidRDefault="006E7D66" w:rsidP="00E34905">
      <w:pPr>
        <w:pStyle w:val="Geenafstand"/>
        <w:numPr>
          <w:ilvl w:val="0"/>
          <w:numId w:val="3"/>
        </w:numPr>
        <w:rPr>
          <w:i/>
        </w:rPr>
      </w:pPr>
      <w:r w:rsidRPr="000E45BB">
        <w:rPr>
          <w:i/>
        </w:rPr>
        <w:t>dat verschillen van mening met bepaalde auteurs of met (onderdelen van) rapporten van deputaten niet uitvergroot mogen worden tot bezwaren tegen ‘de Gereformeerde Kerken’.</w:t>
      </w:r>
      <w:r w:rsidRPr="000E45BB">
        <w:rPr>
          <w:i/>
        </w:rPr>
        <w:br/>
      </w:r>
    </w:p>
    <w:p w:rsidR="006E7D66" w:rsidRPr="000E45BB" w:rsidRDefault="006E7D66" w:rsidP="001647D0">
      <w:pPr>
        <w:pStyle w:val="Geenafstand"/>
        <w:rPr>
          <w:i/>
        </w:rPr>
      </w:pPr>
      <w:r w:rsidRPr="000E45BB">
        <w:rPr>
          <w:i/>
        </w:rPr>
        <w:t xml:space="preserve">Gronden: </w:t>
      </w:r>
    </w:p>
    <w:p w:rsidR="006E7D66" w:rsidRPr="000E45BB" w:rsidRDefault="006E7D66" w:rsidP="00E34905">
      <w:pPr>
        <w:pStyle w:val="Geenafstand"/>
        <w:numPr>
          <w:ilvl w:val="0"/>
          <w:numId w:val="4"/>
        </w:numPr>
        <w:rPr>
          <w:i/>
        </w:rPr>
      </w:pPr>
      <w:r w:rsidRPr="000E45BB">
        <w:rPr>
          <w:i/>
        </w:rPr>
        <w:t xml:space="preserve">De Gereformeerde Kerken zijn levende kerken die bovendien opereren in een snel veranderende kerkelijke context in Nederland. De visie op contact met andere kerken, op de rol van het kerkverband (bijv. op de noodzaak van uniformiteit binnen een kerkverband), op de taak van kerken in de samenleving en de noodzaak van relevante verwoording van het evangelie voor mensen van vandaag is onmiskenbaar anders dan in de jaren tachtig van de vorige eeuw. De kerken zoeken daar een weg in die bewust in lijn is met de Schrift en de gereformeerde belijdenissen. Die weg is niet onfeilbaar en vraagt om permanente oplettendheid. In dat kader is ook de verwoording van de zorg van de zusterkerken welkom. </w:t>
      </w:r>
    </w:p>
    <w:p w:rsidR="006E7D66" w:rsidRPr="000E45BB" w:rsidRDefault="006E7D66" w:rsidP="00E34905">
      <w:pPr>
        <w:pStyle w:val="Geenafstand"/>
        <w:numPr>
          <w:ilvl w:val="0"/>
          <w:numId w:val="4"/>
        </w:numPr>
        <w:rPr>
          <w:i/>
        </w:rPr>
      </w:pPr>
      <w:r w:rsidRPr="000E45BB">
        <w:rPr>
          <w:i/>
        </w:rPr>
        <w:t xml:space="preserve">De Gereformeerde Kerken zijn aanspreekbaar op de besluiten die zij gezamenlijk nemen, niet op allerlei meningen van personen of deputaten die de kerken niet voor hun rekening genomen hebben. </w:t>
      </w:r>
      <w:r w:rsidRPr="000E45BB">
        <w:rPr>
          <w:i/>
        </w:rPr>
        <w:br/>
      </w:r>
    </w:p>
    <w:p w:rsidR="006E7D66" w:rsidRPr="000E45BB" w:rsidRDefault="00FA779A" w:rsidP="001647D0">
      <w:pPr>
        <w:pStyle w:val="Geenafstand"/>
        <w:rPr>
          <w:b/>
          <w:i/>
        </w:rPr>
      </w:pPr>
      <w:r w:rsidRPr="000E45BB">
        <w:rPr>
          <w:b/>
          <w:i/>
          <w:szCs w:val="20"/>
        </w:rPr>
        <w:t>Artikel 7-24/</w:t>
      </w:r>
      <w:r w:rsidRPr="000E45BB">
        <w:rPr>
          <w:b/>
          <w:i/>
        </w:rPr>
        <w:t xml:space="preserve">Besluit 3: </w:t>
      </w:r>
    </w:p>
    <w:p w:rsidR="006E7D66" w:rsidRPr="000E45BB" w:rsidRDefault="006E7D66" w:rsidP="00E34905">
      <w:pPr>
        <w:pStyle w:val="Geenafstand"/>
        <w:numPr>
          <w:ilvl w:val="0"/>
          <w:numId w:val="5"/>
        </w:numPr>
        <w:rPr>
          <w:i/>
        </w:rPr>
      </w:pPr>
      <w:r w:rsidRPr="000E45BB">
        <w:rPr>
          <w:i/>
        </w:rPr>
        <w:t>de Raad van Toezicht van de TU op te dragen de synode te dienen met een concept voor beantwoording van de door de buitenlandse zusterkerken ingebrachte kritiek op publicaties van docenten/onderzoekers aan de TU; dit antwoord moet de vorm hebben van een royale, voor breed publiek geschikte uitleg die tevens ingaat op de afzonderlijk genoemde publicaties.</w:t>
      </w:r>
    </w:p>
    <w:p w:rsidR="006E7D66" w:rsidRPr="000E45BB" w:rsidRDefault="006E7D66" w:rsidP="00E34905">
      <w:pPr>
        <w:pStyle w:val="Geenafstand"/>
        <w:numPr>
          <w:ilvl w:val="0"/>
          <w:numId w:val="5"/>
        </w:numPr>
        <w:rPr>
          <w:i/>
        </w:rPr>
      </w:pPr>
      <w:r w:rsidRPr="000E45BB">
        <w:rPr>
          <w:i/>
        </w:rPr>
        <w:lastRenderedPageBreak/>
        <w:t xml:space="preserve">de Raad van Toezicht te adviseren ernaar te streven dat vanuit de TU gewerkt wordt aan voortzetting van het wetenschappelijke gesprek met theologen die verbonden zijn aan de kerken die hun bezwaren hebben kenbaar gemaakt. </w:t>
      </w:r>
    </w:p>
    <w:p w:rsidR="006E7D66" w:rsidRPr="000E45BB" w:rsidRDefault="006E7D66" w:rsidP="001647D0">
      <w:pPr>
        <w:pStyle w:val="Geenafstand"/>
        <w:rPr>
          <w:i/>
        </w:rPr>
      </w:pPr>
    </w:p>
    <w:p w:rsidR="006E7D66" w:rsidRPr="000E45BB" w:rsidRDefault="006E7D66" w:rsidP="001647D0">
      <w:pPr>
        <w:pStyle w:val="Geenafstand"/>
        <w:rPr>
          <w:i/>
        </w:rPr>
      </w:pPr>
      <w:r w:rsidRPr="000E45BB">
        <w:rPr>
          <w:i/>
        </w:rPr>
        <w:t xml:space="preserve">Gronden: </w:t>
      </w:r>
    </w:p>
    <w:p w:rsidR="006E7D66" w:rsidRPr="000E45BB" w:rsidRDefault="006E7D66" w:rsidP="00E34905">
      <w:pPr>
        <w:pStyle w:val="Geenafstand"/>
        <w:numPr>
          <w:ilvl w:val="0"/>
          <w:numId w:val="6"/>
        </w:numPr>
        <w:rPr>
          <w:i/>
        </w:rPr>
      </w:pPr>
      <w:r w:rsidRPr="000E45BB">
        <w:rPr>
          <w:i/>
        </w:rPr>
        <w:t xml:space="preserve">Het CvB ziet toe op het gereformeerde karakter van onderwijs en onderzoek aan de TU en is primair verantwoordelijk voor de beantwoording van hiertegen ingebrachte bezwaren (Statuut TU). </w:t>
      </w:r>
    </w:p>
    <w:p w:rsidR="006E7D66" w:rsidRPr="000E45BB" w:rsidRDefault="006E7D66" w:rsidP="00E34905">
      <w:pPr>
        <w:pStyle w:val="Geenafstand"/>
        <w:numPr>
          <w:ilvl w:val="0"/>
          <w:numId w:val="6"/>
        </w:numPr>
        <w:rPr>
          <w:i/>
        </w:rPr>
      </w:pPr>
      <w:r w:rsidRPr="000E45BB">
        <w:rPr>
          <w:i/>
        </w:rPr>
        <w:t xml:space="preserve">Eerder ingebrachte bezwaren zijn weerlegd, maar mogelijk is deze weerlegging onvoldoende breed gecommuniceerd. </w:t>
      </w:r>
    </w:p>
    <w:p w:rsidR="006E7D66" w:rsidRPr="000E45BB" w:rsidRDefault="006E7D66" w:rsidP="00E34905">
      <w:pPr>
        <w:pStyle w:val="Geenafstand"/>
        <w:numPr>
          <w:ilvl w:val="0"/>
          <w:numId w:val="6"/>
        </w:numPr>
        <w:rPr>
          <w:i/>
        </w:rPr>
      </w:pPr>
      <w:r w:rsidRPr="000E45BB">
        <w:rPr>
          <w:i/>
        </w:rPr>
        <w:t xml:space="preserve">Het is van belang voor de relaties met zusterkerken dat er goede uitwisseling is op theologisch gebied, zoals onlangs op de conferentie over hermeneutiek in Hamilton. </w:t>
      </w:r>
    </w:p>
    <w:p w:rsidR="006E7D66" w:rsidRPr="005B1889" w:rsidRDefault="006E7D66" w:rsidP="001647D0">
      <w:pPr>
        <w:pStyle w:val="Geenafstand"/>
      </w:pPr>
    </w:p>
    <w:p w:rsidR="00C10195" w:rsidRPr="00C10195" w:rsidRDefault="00C10195" w:rsidP="001647D0">
      <w:pPr>
        <w:pStyle w:val="Geenafstand"/>
        <w:rPr>
          <w:szCs w:val="20"/>
        </w:rPr>
      </w:pPr>
      <w:r>
        <w:rPr>
          <w:szCs w:val="20"/>
        </w:rPr>
        <w:t>Zie Deel 2.2 – Bespreking buitenlandse vermaningen</w:t>
      </w:r>
    </w:p>
    <w:p w:rsidR="00C10195" w:rsidRDefault="00C10195" w:rsidP="001647D0">
      <w:pPr>
        <w:pStyle w:val="Geenafstand"/>
        <w:rPr>
          <w:b/>
          <w:sz w:val="24"/>
          <w:szCs w:val="24"/>
        </w:rPr>
      </w:pPr>
    </w:p>
    <w:p w:rsidR="0004750D" w:rsidRPr="00923001" w:rsidRDefault="00E46426" w:rsidP="001647D0">
      <w:pPr>
        <w:pStyle w:val="Geenafstand"/>
        <w:rPr>
          <w:b/>
          <w:sz w:val="24"/>
          <w:szCs w:val="24"/>
        </w:rPr>
      </w:pPr>
      <w:r>
        <w:rPr>
          <w:b/>
          <w:sz w:val="24"/>
          <w:szCs w:val="24"/>
        </w:rPr>
        <w:t>ONZE BEZWAREN</w:t>
      </w:r>
    </w:p>
    <w:p w:rsidR="000B3954" w:rsidRDefault="000B3954" w:rsidP="001647D0">
      <w:pPr>
        <w:pStyle w:val="Geenafstand"/>
        <w:rPr>
          <w:color w:val="333333"/>
          <w:szCs w:val="20"/>
        </w:rPr>
      </w:pPr>
    </w:p>
    <w:p w:rsidR="009438F9" w:rsidRDefault="00C10195" w:rsidP="001647D0">
      <w:pPr>
        <w:pStyle w:val="Geenafstand"/>
        <w:rPr>
          <w:color w:val="333333"/>
          <w:szCs w:val="20"/>
        </w:rPr>
      </w:pPr>
      <w:r>
        <w:rPr>
          <w:color w:val="333333"/>
          <w:szCs w:val="20"/>
        </w:rPr>
        <w:t>Wij menen</w:t>
      </w:r>
      <w:r w:rsidR="0004750D">
        <w:rPr>
          <w:color w:val="333333"/>
          <w:szCs w:val="20"/>
        </w:rPr>
        <w:t xml:space="preserve"> </w:t>
      </w:r>
      <w:r w:rsidR="00D6020F">
        <w:rPr>
          <w:color w:val="333333"/>
          <w:szCs w:val="20"/>
        </w:rPr>
        <w:t xml:space="preserve">dat </w:t>
      </w:r>
      <w:r w:rsidR="0004750D">
        <w:rPr>
          <w:color w:val="333333"/>
          <w:szCs w:val="20"/>
        </w:rPr>
        <w:t xml:space="preserve">de behandeling </w:t>
      </w:r>
      <w:r w:rsidR="00824F96">
        <w:rPr>
          <w:i/>
          <w:color w:val="333333"/>
          <w:szCs w:val="20"/>
        </w:rPr>
        <w:t xml:space="preserve">door de synode </w:t>
      </w:r>
      <w:r w:rsidR="00EA7ED6">
        <w:rPr>
          <w:color w:val="333333"/>
          <w:szCs w:val="20"/>
        </w:rPr>
        <w:t>van de</w:t>
      </w:r>
      <w:r w:rsidR="006D0658">
        <w:rPr>
          <w:color w:val="333333"/>
          <w:szCs w:val="20"/>
        </w:rPr>
        <w:t xml:space="preserve"> </w:t>
      </w:r>
      <w:r w:rsidR="00E46426">
        <w:rPr>
          <w:color w:val="333333"/>
          <w:szCs w:val="20"/>
        </w:rPr>
        <w:t xml:space="preserve">al jaren bestaande </w:t>
      </w:r>
      <w:r w:rsidR="006D0658">
        <w:rPr>
          <w:color w:val="333333"/>
          <w:szCs w:val="20"/>
        </w:rPr>
        <w:t>bezwaren van de</w:t>
      </w:r>
      <w:r w:rsidR="00EA7ED6">
        <w:rPr>
          <w:color w:val="333333"/>
          <w:szCs w:val="20"/>
        </w:rPr>
        <w:t xml:space="preserve"> buitenlandse kerken</w:t>
      </w:r>
      <w:r w:rsidR="00824F96">
        <w:rPr>
          <w:color w:val="333333"/>
          <w:szCs w:val="20"/>
        </w:rPr>
        <w:t xml:space="preserve">, die </w:t>
      </w:r>
      <w:r w:rsidR="006F2C39">
        <w:rPr>
          <w:color w:val="333333"/>
          <w:szCs w:val="20"/>
        </w:rPr>
        <w:t>boven kort werden samengevat</w:t>
      </w:r>
      <w:r w:rsidR="00824F96">
        <w:rPr>
          <w:color w:val="333333"/>
          <w:szCs w:val="20"/>
        </w:rPr>
        <w:t>,</w:t>
      </w:r>
      <w:r w:rsidR="006F2C39">
        <w:rPr>
          <w:color w:val="333333"/>
          <w:szCs w:val="20"/>
        </w:rPr>
        <w:t xml:space="preserve"> </w:t>
      </w:r>
      <w:r w:rsidR="00892995">
        <w:rPr>
          <w:color w:val="333333"/>
          <w:szCs w:val="20"/>
        </w:rPr>
        <w:t xml:space="preserve">geen recht </w:t>
      </w:r>
      <w:r w:rsidR="00D6020F">
        <w:rPr>
          <w:color w:val="333333"/>
          <w:szCs w:val="20"/>
        </w:rPr>
        <w:t xml:space="preserve">is </w:t>
      </w:r>
      <w:r w:rsidR="00892995">
        <w:rPr>
          <w:color w:val="333333"/>
          <w:szCs w:val="20"/>
        </w:rPr>
        <w:t>gedaan. Zoals het gedetailleerde verslag van de betreffende synodevergadering aantoont,</w:t>
      </w:r>
      <w:r w:rsidR="00435A16">
        <w:rPr>
          <w:color w:val="333333"/>
          <w:szCs w:val="20"/>
        </w:rPr>
        <w:t xml:space="preserve"> BEZWAREN – DEEL 2 </w:t>
      </w:r>
      <w:r w:rsidR="008646C3" w:rsidRPr="008646C3">
        <w:rPr>
          <w:i/>
          <w:color w:val="333333"/>
          <w:szCs w:val="20"/>
        </w:rPr>
        <w:t>Bijlage 2.2/Bespreking vermaningen</w:t>
      </w:r>
      <w:r w:rsidR="00262C9B">
        <w:rPr>
          <w:color w:val="333333"/>
          <w:szCs w:val="20"/>
        </w:rPr>
        <w:t xml:space="preserve"> of </w:t>
      </w:r>
      <w:r w:rsidR="00B73D12">
        <w:rPr>
          <w:color w:val="333333"/>
          <w:szCs w:val="20"/>
        </w:rPr>
        <w:t xml:space="preserve">click </w:t>
      </w:r>
      <w:hyperlink r:id="rId12" w:history="1">
        <w:r w:rsidR="00B73D12" w:rsidRPr="00B73D12">
          <w:rPr>
            <w:rStyle w:val="Hyperlink"/>
            <w:szCs w:val="20"/>
          </w:rPr>
          <w:t>hier</w:t>
        </w:r>
      </w:hyperlink>
      <w:r w:rsidR="00B73D12">
        <w:rPr>
          <w:color w:val="333333"/>
          <w:szCs w:val="20"/>
        </w:rPr>
        <w:t xml:space="preserve">, </w:t>
      </w:r>
      <w:r w:rsidR="00892995">
        <w:rPr>
          <w:color w:val="333333"/>
          <w:szCs w:val="20"/>
        </w:rPr>
        <w:t>heeft de synode</w:t>
      </w:r>
      <w:r w:rsidR="00927ECC">
        <w:rPr>
          <w:color w:val="333333"/>
          <w:szCs w:val="20"/>
        </w:rPr>
        <w:t xml:space="preserve"> de bezwaren</w:t>
      </w:r>
      <w:r w:rsidR="008646C3">
        <w:rPr>
          <w:color w:val="333333"/>
          <w:szCs w:val="20"/>
        </w:rPr>
        <w:t xml:space="preserve"> </w:t>
      </w:r>
      <w:r w:rsidR="00EA7ED6">
        <w:rPr>
          <w:i/>
          <w:color w:val="333333"/>
          <w:szCs w:val="20"/>
        </w:rPr>
        <w:t xml:space="preserve">inhoudelijk </w:t>
      </w:r>
      <w:r w:rsidR="006D0658">
        <w:rPr>
          <w:i/>
          <w:color w:val="333333"/>
          <w:szCs w:val="20"/>
        </w:rPr>
        <w:t xml:space="preserve">in </w:t>
      </w:r>
      <w:r w:rsidR="00EA7ED6">
        <w:rPr>
          <w:i/>
          <w:color w:val="333333"/>
          <w:szCs w:val="20"/>
        </w:rPr>
        <w:t>het geheel niet</w:t>
      </w:r>
      <w:r w:rsidR="00927ECC" w:rsidRPr="008D545D">
        <w:rPr>
          <w:i/>
          <w:color w:val="333333"/>
          <w:szCs w:val="20"/>
        </w:rPr>
        <w:t xml:space="preserve"> getoetst</w:t>
      </w:r>
      <w:r w:rsidR="00EA7ED6">
        <w:rPr>
          <w:i/>
          <w:color w:val="333333"/>
          <w:szCs w:val="20"/>
        </w:rPr>
        <w:t>.</w:t>
      </w:r>
      <w:r w:rsidR="002016D9">
        <w:rPr>
          <w:color w:val="333333"/>
          <w:szCs w:val="20"/>
        </w:rPr>
        <w:t xml:space="preserve"> </w:t>
      </w:r>
      <w:r w:rsidR="00330D2C">
        <w:rPr>
          <w:color w:val="333333"/>
          <w:szCs w:val="20"/>
        </w:rPr>
        <w:t xml:space="preserve">In bovenstaande besluiten is niets te vinden van een principiële beoordeling van de gewraakte opvattingen. </w:t>
      </w:r>
      <w:r w:rsidR="0004750D">
        <w:rPr>
          <w:color w:val="333333"/>
          <w:szCs w:val="20"/>
        </w:rPr>
        <w:t>De synode heeft</w:t>
      </w:r>
      <w:r w:rsidR="00EA7ED6">
        <w:rPr>
          <w:color w:val="333333"/>
          <w:szCs w:val="20"/>
        </w:rPr>
        <w:t xml:space="preserve"> </w:t>
      </w:r>
      <w:r w:rsidR="00EA7ED6" w:rsidRPr="006F2C39">
        <w:rPr>
          <w:i/>
          <w:color w:val="333333"/>
          <w:szCs w:val="20"/>
        </w:rPr>
        <w:t>niet</w:t>
      </w:r>
      <w:r w:rsidR="0004750D">
        <w:rPr>
          <w:color w:val="333333"/>
          <w:szCs w:val="20"/>
        </w:rPr>
        <w:t xml:space="preserve">, zoals </w:t>
      </w:r>
      <w:r w:rsidR="00EA7ED6">
        <w:rPr>
          <w:color w:val="333333"/>
          <w:szCs w:val="20"/>
        </w:rPr>
        <w:t xml:space="preserve">wel haar taak is, </w:t>
      </w:r>
      <w:r w:rsidR="0004750D">
        <w:rPr>
          <w:color w:val="333333"/>
          <w:szCs w:val="20"/>
        </w:rPr>
        <w:t>ondubbelzinnig afstand genomen van de boven gesignaleerde schriftkritiek.</w:t>
      </w:r>
      <w:r w:rsidR="002016D9">
        <w:rPr>
          <w:color w:val="333333"/>
          <w:szCs w:val="20"/>
        </w:rPr>
        <w:t xml:space="preserve"> </w:t>
      </w:r>
      <w:r w:rsidR="003F4C73">
        <w:rPr>
          <w:color w:val="333333"/>
          <w:szCs w:val="20"/>
        </w:rPr>
        <w:t>Bovendien benadrukte de synodale vergadering dat de discussies over de gewraakte opvattingen van de docenten nu een einde moeten hebben. Alleen zullen de besluiten nog zoveel mogelijk 'in de kerken gecommuniceerd' worden. Maar principieel verandert dat niets aan de zaak.</w:t>
      </w:r>
      <w:r w:rsidR="00C2453F">
        <w:rPr>
          <w:color w:val="333333"/>
          <w:szCs w:val="20"/>
        </w:rPr>
        <w:t xml:space="preserve"> </w:t>
      </w:r>
      <w:r w:rsidR="0004750D">
        <w:rPr>
          <w:color w:val="333333"/>
          <w:szCs w:val="20"/>
        </w:rPr>
        <w:t xml:space="preserve">Integendeel, </w:t>
      </w:r>
      <w:r w:rsidR="00EA7ED6">
        <w:rPr>
          <w:color w:val="333333"/>
          <w:szCs w:val="20"/>
        </w:rPr>
        <w:t>GS Ede 'beloonde' zelfs docent S. Paas met een</w:t>
      </w:r>
      <w:r w:rsidR="0004750D">
        <w:rPr>
          <w:color w:val="333333"/>
          <w:szCs w:val="20"/>
        </w:rPr>
        <w:t xml:space="preserve"> hoogleraar</w:t>
      </w:r>
      <w:r w:rsidR="00EA7ED6">
        <w:rPr>
          <w:color w:val="333333"/>
          <w:szCs w:val="20"/>
        </w:rPr>
        <w:t>schap</w:t>
      </w:r>
      <w:r w:rsidR="0004750D">
        <w:rPr>
          <w:color w:val="333333"/>
          <w:szCs w:val="20"/>
        </w:rPr>
        <w:t xml:space="preserve"> aan de un</w:t>
      </w:r>
      <w:r w:rsidR="002016D9">
        <w:rPr>
          <w:color w:val="333333"/>
          <w:szCs w:val="20"/>
        </w:rPr>
        <w:t>iversiteit</w:t>
      </w:r>
      <w:r w:rsidR="002E3F07">
        <w:rPr>
          <w:color w:val="333333"/>
          <w:szCs w:val="20"/>
        </w:rPr>
        <w:t xml:space="preserve"> terwijl </w:t>
      </w:r>
      <w:r w:rsidR="00892995">
        <w:rPr>
          <w:color w:val="333333"/>
          <w:szCs w:val="20"/>
        </w:rPr>
        <w:t xml:space="preserve">deze docent </w:t>
      </w:r>
      <w:r w:rsidR="00C2453F">
        <w:rPr>
          <w:color w:val="333333"/>
          <w:szCs w:val="20"/>
        </w:rPr>
        <w:t>bij</w:t>
      </w:r>
      <w:r w:rsidR="002E3F07">
        <w:rPr>
          <w:color w:val="333333"/>
          <w:szCs w:val="20"/>
        </w:rPr>
        <w:t xml:space="preserve"> ons weten nooit enige afstand van zijn standpunten heeft genomen</w:t>
      </w:r>
      <w:r w:rsidR="002016D9">
        <w:rPr>
          <w:color w:val="333333"/>
          <w:szCs w:val="20"/>
        </w:rPr>
        <w:t>!</w:t>
      </w:r>
      <w:r w:rsidR="00E21103">
        <w:rPr>
          <w:color w:val="333333"/>
          <w:szCs w:val="20"/>
        </w:rPr>
        <w:t xml:space="preserve"> </w:t>
      </w:r>
    </w:p>
    <w:p w:rsidR="002016D9" w:rsidRDefault="008D545D" w:rsidP="001647D0">
      <w:pPr>
        <w:pStyle w:val="Geenafstand"/>
        <w:rPr>
          <w:color w:val="333333"/>
          <w:szCs w:val="20"/>
        </w:rPr>
      </w:pPr>
      <w:r>
        <w:rPr>
          <w:color w:val="333333"/>
          <w:szCs w:val="20"/>
        </w:rPr>
        <w:t xml:space="preserve">Naar ons oordeel </w:t>
      </w:r>
      <w:r w:rsidR="009438F9">
        <w:rPr>
          <w:color w:val="333333"/>
          <w:szCs w:val="20"/>
        </w:rPr>
        <w:t xml:space="preserve">is </w:t>
      </w:r>
      <w:r>
        <w:rPr>
          <w:color w:val="333333"/>
          <w:szCs w:val="20"/>
        </w:rPr>
        <w:t>m</w:t>
      </w:r>
      <w:r w:rsidR="00927ECC">
        <w:rPr>
          <w:color w:val="333333"/>
          <w:szCs w:val="20"/>
        </w:rPr>
        <w:t xml:space="preserve">et </w:t>
      </w:r>
      <w:r w:rsidR="00B56355">
        <w:rPr>
          <w:color w:val="333333"/>
          <w:szCs w:val="20"/>
        </w:rPr>
        <w:t xml:space="preserve">bovenstaande besluiten </w:t>
      </w:r>
      <w:r>
        <w:rPr>
          <w:color w:val="333333"/>
          <w:szCs w:val="20"/>
        </w:rPr>
        <w:t>gesanctioneerd</w:t>
      </w:r>
      <w:r w:rsidR="006F2C39">
        <w:rPr>
          <w:color w:val="333333"/>
          <w:szCs w:val="20"/>
        </w:rPr>
        <w:t>, in elk geval getolereerd</w:t>
      </w:r>
      <w:r>
        <w:rPr>
          <w:color w:val="333333"/>
          <w:szCs w:val="20"/>
        </w:rPr>
        <w:t xml:space="preserve"> </w:t>
      </w:r>
      <w:r w:rsidR="00927ECC">
        <w:rPr>
          <w:color w:val="333333"/>
          <w:szCs w:val="20"/>
        </w:rPr>
        <w:t>wat als een ernstige aantasting van het schriftgezag moet worden gezien.</w:t>
      </w:r>
    </w:p>
    <w:p w:rsidR="002016D9" w:rsidRDefault="002016D9" w:rsidP="001647D0">
      <w:pPr>
        <w:pStyle w:val="Geenafstand"/>
        <w:rPr>
          <w:color w:val="333333"/>
          <w:szCs w:val="20"/>
        </w:rPr>
      </w:pPr>
    </w:p>
    <w:p w:rsidR="0004750D" w:rsidRDefault="002016D9" w:rsidP="001647D0">
      <w:pPr>
        <w:pStyle w:val="Geenafstand"/>
        <w:rPr>
          <w:color w:val="333333"/>
          <w:szCs w:val="20"/>
        </w:rPr>
      </w:pPr>
      <w:r>
        <w:rPr>
          <w:color w:val="333333"/>
          <w:szCs w:val="20"/>
        </w:rPr>
        <w:t xml:space="preserve">Onze </w:t>
      </w:r>
      <w:r w:rsidR="006D0658">
        <w:rPr>
          <w:color w:val="333333"/>
          <w:szCs w:val="20"/>
        </w:rPr>
        <w:t>eind</w:t>
      </w:r>
      <w:r>
        <w:rPr>
          <w:color w:val="333333"/>
          <w:szCs w:val="20"/>
        </w:rPr>
        <w:t>conclusie is dat</w:t>
      </w:r>
      <w:r w:rsidR="00D6020F">
        <w:rPr>
          <w:color w:val="333333"/>
          <w:szCs w:val="20"/>
        </w:rPr>
        <w:t xml:space="preserve"> zo onze universiteit </w:t>
      </w:r>
      <w:r>
        <w:rPr>
          <w:color w:val="333333"/>
          <w:szCs w:val="20"/>
        </w:rPr>
        <w:t xml:space="preserve">een invalspoort is </w:t>
      </w:r>
      <w:r w:rsidR="00892995">
        <w:rPr>
          <w:color w:val="333333"/>
          <w:szCs w:val="20"/>
        </w:rPr>
        <w:t xml:space="preserve">geworden </w:t>
      </w:r>
      <w:r>
        <w:rPr>
          <w:color w:val="333333"/>
          <w:szCs w:val="20"/>
        </w:rPr>
        <w:t xml:space="preserve">voor valse leer </w:t>
      </w:r>
      <w:r w:rsidR="006D0658">
        <w:rPr>
          <w:color w:val="333333"/>
          <w:szCs w:val="20"/>
        </w:rPr>
        <w:t xml:space="preserve">gesanctioneerd </w:t>
      </w:r>
      <w:r w:rsidR="00D6020F">
        <w:rPr>
          <w:color w:val="333333"/>
          <w:szCs w:val="20"/>
        </w:rPr>
        <w:t xml:space="preserve">door synodes </w:t>
      </w:r>
      <w:r w:rsidR="00892995">
        <w:rPr>
          <w:color w:val="333333"/>
          <w:szCs w:val="20"/>
        </w:rPr>
        <w:t xml:space="preserve">waarbij </w:t>
      </w:r>
      <w:r w:rsidR="006D0658">
        <w:rPr>
          <w:color w:val="333333"/>
          <w:szCs w:val="20"/>
        </w:rPr>
        <w:t>de gezamenlijke kerken</w:t>
      </w:r>
      <w:r w:rsidR="00892995">
        <w:rPr>
          <w:color w:val="333333"/>
          <w:szCs w:val="20"/>
        </w:rPr>
        <w:t xml:space="preserve"> hun confessionele taak om te waken voor de ware leer </w:t>
      </w:r>
      <w:r w:rsidR="00C56B78">
        <w:rPr>
          <w:color w:val="333333"/>
          <w:szCs w:val="20"/>
        </w:rPr>
        <w:t xml:space="preserve">en valse leer te weren, zoals de Schrift gebiedt in o.a. 1Tim. 1:3,10; 4:16; 6:20,21;Titus 1:9; 2:1; 2:7; 2Joh.:9, </w:t>
      </w:r>
      <w:r w:rsidR="00D6020F">
        <w:rPr>
          <w:color w:val="333333"/>
          <w:szCs w:val="20"/>
        </w:rPr>
        <w:t>hebben verzaakt</w:t>
      </w:r>
      <w:r w:rsidR="006D0658">
        <w:rPr>
          <w:color w:val="333333"/>
          <w:szCs w:val="20"/>
        </w:rPr>
        <w:t>.</w:t>
      </w:r>
      <w:r w:rsidR="00330D2C">
        <w:rPr>
          <w:color w:val="333333"/>
          <w:szCs w:val="20"/>
        </w:rPr>
        <w:t xml:space="preserve"> Daarmee is </w:t>
      </w:r>
      <w:r w:rsidR="00C2453F">
        <w:rPr>
          <w:color w:val="333333"/>
          <w:szCs w:val="20"/>
        </w:rPr>
        <w:t>'</w:t>
      </w:r>
      <w:r w:rsidR="00330D2C" w:rsidRPr="00D6020F">
        <w:rPr>
          <w:i/>
          <w:color w:val="333333"/>
          <w:szCs w:val="20"/>
        </w:rPr>
        <w:t>het kerk van Christus zijn</w:t>
      </w:r>
      <w:r w:rsidR="00C2453F">
        <w:rPr>
          <w:color w:val="333333"/>
          <w:szCs w:val="20"/>
        </w:rPr>
        <w:t>'</w:t>
      </w:r>
      <w:r w:rsidR="00330D2C">
        <w:rPr>
          <w:color w:val="333333"/>
          <w:szCs w:val="20"/>
        </w:rPr>
        <w:t xml:space="preserve"> in geding en staat de kerkelijke eenheid en vrede op het spel.</w:t>
      </w:r>
      <w:r w:rsidR="00892995">
        <w:rPr>
          <w:color w:val="333333"/>
          <w:szCs w:val="20"/>
        </w:rPr>
        <w:t xml:space="preserve"> </w:t>
      </w:r>
    </w:p>
    <w:p w:rsidR="00C86AD1" w:rsidRDefault="00C86AD1" w:rsidP="001647D0">
      <w:pPr>
        <w:pStyle w:val="Geenafstand"/>
        <w:rPr>
          <w:color w:val="333333"/>
          <w:szCs w:val="20"/>
        </w:rPr>
      </w:pPr>
    </w:p>
    <w:p w:rsidR="00C86AD1" w:rsidRDefault="00C2453F" w:rsidP="00C86AD1">
      <w:pPr>
        <w:pStyle w:val="Geenafstand"/>
        <w:rPr>
          <w:szCs w:val="20"/>
        </w:rPr>
      </w:pPr>
      <w:r>
        <w:rPr>
          <w:color w:val="333333"/>
          <w:szCs w:val="20"/>
        </w:rPr>
        <w:t xml:space="preserve">Hoewel vergelijkbare bezwaren zijn in te brengen tegen prof. dr. </w:t>
      </w:r>
      <w:proofErr w:type="spellStart"/>
      <w:r>
        <w:rPr>
          <w:color w:val="333333"/>
          <w:szCs w:val="20"/>
        </w:rPr>
        <w:t>A.L.Th</w:t>
      </w:r>
      <w:proofErr w:type="spellEnd"/>
      <w:r>
        <w:rPr>
          <w:color w:val="333333"/>
          <w:szCs w:val="20"/>
        </w:rPr>
        <w:t xml:space="preserve">. </w:t>
      </w:r>
      <w:r>
        <w:rPr>
          <w:szCs w:val="20"/>
        </w:rPr>
        <w:t xml:space="preserve">de Bruijne, prof. dr. G. </w:t>
      </w:r>
      <w:proofErr w:type="spellStart"/>
      <w:r>
        <w:rPr>
          <w:szCs w:val="20"/>
        </w:rPr>
        <w:t>Harinck</w:t>
      </w:r>
      <w:proofErr w:type="spellEnd"/>
      <w:r>
        <w:rPr>
          <w:szCs w:val="20"/>
        </w:rPr>
        <w:t xml:space="preserve"> en drs. J.J.T. </w:t>
      </w:r>
      <w:proofErr w:type="spellStart"/>
      <w:r>
        <w:rPr>
          <w:szCs w:val="20"/>
        </w:rPr>
        <w:t>Doedens</w:t>
      </w:r>
      <w:proofErr w:type="spellEnd"/>
      <w:r>
        <w:rPr>
          <w:color w:val="333333"/>
          <w:szCs w:val="20"/>
        </w:rPr>
        <w:t xml:space="preserve"> en door buitenlandse kerken ook in hun vermaanbrieven werden verwoord </w:t>
      </w:r>
      <w:r>
        <w:rPr>
          <w:szCs w:val="20"/>
        </w:rPr>
        <w:t>hebben we hier ons beperkt tot bezwaren tegen deze eerder genoemde docenten. Deze illustreren naar onze mening voldoende</w:t>
      </w:r>
      <w:r w:rsidR="00C07423">
        <w:rPr>
          <w:szCs w:val="20"/>
        </w:rPr>
        <w:t xml:space="preserve"> onze moeiten</w:t>
      </w:r>
      <w:r>
        <w:rPr>
          <w:szCs w:val="20"/>
        </w:rPr>
        <w:t>.</w:t>
      </w:r>
    </w:p>
    <w:p w:rsidR="0004750D" w:rsidRDefault="0004750D" w:rsidP="001647D0">
      <w:pPr>
        <w:pStyle w:val="Geenafstand"/>
        <w:rPr>
          <w:color w:val="333333"/>
          <w:szCs w:val="20"/>
        </w:rPr>
      </w:pPr>
    </w:p>
    <w:p w:rsidR="00EA7ED6" w:rsidRDefault="00D6020F" w:rsidP="001647D0">
      <w:pPr>
        <w:pStyle w:val="Geenafstand"/>
        <w:rPr>
          <w:b/>
          <w:color w:val="333333"/>
          <w:sz w:val="24"/>
          <w:szCs w:val="24"/>
        </w:rPr>
      </w:pPr>
      <w:r>
        <w:rPr>
          <w:b/>
          <w:color w:val="333333"/>
          <w:sz w:val="24"/>
          <w:szCs w:val="24"/>
        </w:rPr>
        <w:t>VERZOEKEN</w:t>
      </w:r>
    </w:p>
    <w:p w:rsidR="00EA7ED6" w:rsidRDefault="00EA7ED6" w:rsidP="001647D0">
      <w:pPr>
        <w:pStyle w:val="Geenafstand"/>
        <w:rPr>
          <w:b/>
          <w:color w:val="333333"/>
          <w:sz w:val="24"/>
          <w:szCs w:val="24"/>
        </w:rPr>
      </w:pPr>
    </w:p>
    <w:p w:rsidR="006D0658" w:rsidRDefault="000E27A6" w:rsidP="001647D0">
      <w:pPr>
        <w:pStyle w:val="Geenafstand"/>
        <w:rPr>
          <w:color w:val="333333"/>
          <w:szCs w:val="20"/>
        </w:rPr>
      </w:pPr>
      <w:r>
        <w:rPr>
          <w:color w:val="333333"/>
          <w:szCs w:val="20"/>
        </w:rPr>
        <w:t>De Here gebiedt ons bij zijn Woord te blijven en dwalingen te bestrijden</w:t>
      </w:r>
      <w:r w:rsidR="009B33F0">
        <w:rPr>
          <w:color w:val="333333"/>
          <w:szCs w:val="20"/>
        </w:rPr>
        <w:t xml:space="preserve"> (1Kor.5:13)</w:t>
      </w:r>
      <w:r w:rsidRPr="00D90F21">
        <w:rPr>
          <w:color w:val="333333"/>
          <w:szCs w:val="20"/>
        </w:rPr>
        <w:t>.</w:t>
      </w:r>
      <w:r w:rsidR="003F4C73">
        <w:rPr>
          <w:color w:val="333333"/>
          <w:szCs w:val="20"/>
        </w:rPr>
        <w:t xml:space="preserve"> Gezien dat hoge belang</w:t>
      </w:r>
      <w:r w:rsidR="00435A16">
        <w:rPr>
          <w:color w:val="333333"/>
          <w:szCs w:val="20"/>
        </w:rPr>
        <w:t xml:space="preserve"> daarvan</w:t>
      </w:r>
      <w:r w:rsidR="002A1242">
        <w:rPr>
          <w:color w:val="333333"/>
          <w:szCs w:val="20"/>
        </w:rPr>
        <w:t xml:space="preserve"> </w:t>
      </w:r>
      <w:r w:rsidR="00330D2C">
        <w:rPr>
          <w:color w:val="333333"/>
          <w:szCs w:val="20"/>
        </w:rPr>
        <w:t>doen w</w:t>
      </w:r>
      <w:r w:rsidR="00D90F21">
        <w:rPr>
          <w:color w:val="333333"/>
          <w:szCs w:val="20"/>
        </w:rPr>
        <w:t xml:space="preserve">ij </w:t>
      </w:r>
      <w:r w:rsidR="002A1242">
        <w:rPr>
          <w:color w:val="333333"/>
          <w:szCs w:val="20"/>
        </w:rPr>
        <w:t xml:space="preserve">u </w:t>
      </w:r>
      <w:r w:rsidR="00D90F21">
        <w:rPr>
          <w:color w:val="333333"/>
          <w:szCs w:val="20"/>
        </w:rPr>
        <w:t>de volgende</w:t>
      </w:r>
      <w:r w:rsidR="002A1242">
        <w:rPr>
          <w:color w:val="333333"/>
          <w:szCs w:val="20"/>
        </w:rPr>
        <w:t xml:space="preserve"> verzoeken:</w:t>
      </w:r>
      <w:r w:rsidR="006D0658">
        <w:rPr>
          <w:color w:val="333333"/>
          <w:szCs w:val="20"/>
        </w:rPr>
        <w:t xml:space="preserve"> </w:t>
      </w:r>
    </w:p>
    <w:p w:rsidR="00DA6C29" w:rsidRDefault="00DA6C29" w:rsidP="001647D0">
      <w:pPr>
        <w:pStyle w:val="Geenafstand"/>
        <w:rPr>
          <w:color w:val="333333"/>
          <w:szCs w:val="20"/>
        </w:rPr>
      </w:pPr>
    </w:p>
    <w:p w:rsidR="00361A1C" w:rsidRPr="00DA6C29" w:rsidRDefault="006D0658" w:rsidP="00EF4A59">
      <w:pPr>
        <w:pStyle w:val="Geenafstand"/>
        <w:numPr>
          <w:ilvl w:val="0"/>
          <w:numId w:val="1"/>
        </w:numPr>
        <w:rPr>
          <w:color w:val="000000" w:themeColor="text1"/>
          <w:szCs w:val="20"/>
        </w:rPr>
      </w:pPr>
      <w:r w:rsidRPr="00DA6C29">
        <w:rPr>
          <w:color w:val="000000" w:themeColor="text1"/>
          <w:szCs w:val="20"/>
        </w:rPr>
        <w:t>in te</w:t>
      </w:r>
      <w:r w:rsidR="00C07423">
        <w:rPr>
          <w:color w:val="000000" w:themeColor="text1"/>
          <w:szCs w:val="20"/>
        </w:rPr>
        <w:t xml:space="preserve"> stemmen met de conclusies in Conclusies</w:t>
      </w:r>
      <w:r w:rsidRPr="00DA6C29">
        <w:rPr>
          <w:color w:val="000000" w:themeColor="text1"/>
          <w:szCs w:val="20"/>
        </w:rPr>
        <w:t xml:space="preserve"> 1, 2 en 3</w:t>
      </w:r>
      <w:r w:rsidR="00DA6C29">
        <w:rPr>
          <w:color w:val="000000" w:themeColor="text1"/>
          <w:szCs w:val="20"/>
        </w:rPr>
        <w:t>;</w:t>
      </w:r>
    </w:p>
    <w:p w:rsidR="006D0658" w:rsidRPr="00DA6C29" w:rsidRDefault="00C07423" w:rsidP="00EF4A59">
      <w:pPr>
        <w:pStyle w:val="Geenafstand"/>
        <w:numPr>
          <w:ilvl w:val="0"/>
          <w:numId w:val="1"/>
        </w:numPr>
        <w:rPr>
          <w:bCs/>
          <w:color w:val="000000" w:themeColor="text1"/>
          <w:szCs w:val="20"/>
        </w:rPr>
      </w:pPr>
      <w:r>
        <w:rPr>
          <w:color w:val="000000" w:themeColor="text1"/>
          <w:szCs w:val="20"/>
        </w:rPr>
        <w:t>synodebesluiten in A</w:t>
      </w:r>
      <w:r w:rsidR="00FA779A">
        <w:rPr>
          <w:color w:val="000000" w:themeColor="text1"/>
          <w:szCs w:val="20"/>
        </w:rPr>
        <w:t>rtikel</w:t>
      </w:r>
      <w:r w:rsidR="006D0658" w:rsidRPr="00DA6C29">
        <w:rPr>
          <w:bCs/>
          <w:color w:val="000000" w:themeColor="text1"/>
          <w:szCs w:val="20"/>
        </w:rPr>
        <w:t xml:space="preserve"> 6-13</w:t>
      </w:r>
      <w:r w:rsidR="00DA6C29">
        <w:rPr>
          <w:bCs/>
          <w:color w:val="000000" w:themeColor="text1"/>
          <w:szCs w:val="20"/>
        </w:rPr>
        <w:t>/</w:t>
      </w:r>
      <w:r w:rsidR="00FA779A">
        <w:rPr>
          <w:bCs/>
          <w:color w:val="000000" w:themeColor="text1"/>
          <w:szCs w:val="20"/>
        </w:rPr>
        <w:t>besluit 1</w:t>
      </w:r>
      <w:r w:rsidR="006D0658" w:rsidRPr="00DA6C29">
        <w:rPr>
          <w:bCs/>
          <w:color w:val="000000" w:themeColor="text1"/>
          <w:szCs w:val="20"/>
        </w:rPr>
        <w:t xml:space="preserve">, </w:t>
      </w:r>
      <w:r w:rsidR="00FA779A">
        <w:rPr>
          <w:bCs/>
          <w:color w:val="000000" w:themeColor="text1"/>
          <w:szCs w:val="20"/>
        </w:rPr>
        <w:t xml:space="preserve">Artikel </w:t>
      </w:r>
      <w:r w:rsidR="002E3F07">
        <w:rPr>
          <w:bCs/>
          <w:color w:val="000000" w:themeColor="text1"/>
          <w:szCs w:val="20"/>
        </w:rPr>
        <w:t xml:space="preserve">6-15/besluit, </w:t>
      </w:r>
      <w:r w:rsidR="00FA779A">
        <w:rPr>
          <w:bCs/>
          <w:color w:val="000000" w:themeColor="text1"/>
          <w:szCs w:val="20"/>
        </w:rPr>
        <w:t xml:space="preserve">artikel </w:t>
      </w:r>
      <w:r w:rsidR="006D0658" w:rsidRPr="00DA6C29">
        <w:rPr>
          <w:bCs/>
          <w:color w:val="000000" w:themeColor="text1"/>
          <w:szCs w:val="20"/>
        </w:rPr>
        <w:t>7-24</w:t>
      </w:r>
      <w:r w:rsidR="00DA6C29">
        <w:rPr>
          <w:bCs/>
          <w:color w:val="000000" w:themeColor="text1"/>
          <w:szCs w:val="20"/>
        </w:rPr>
        <w:t>/</w:t>
      </w:r>
      <w:r w:rsidR="00901E39" w:rsidRPr="00DA6C29">
        <w:rPr>
          <w:bCs/>
          <w:color w:val="000000" w:themeColor="text1"/>
          <w:szCs w:val="20"/>
        </w:rPr>
        <w:t>besluiten 2 en 3 te verwerpen</w:t>
      </w:r>
      <w:r w:rsidR="00DA6C29">
        <w:rPr>
          <w:bCs/>
          <w:color w:val="000000" w:themeColor="text1"/>
          <w:szCs w:val="20"/>
        </w:rPr>
        <w:t>,</w:t>
      </w:r>
      <w:r w:rsidR="00901E39" w:rsidRPr="00DA6C29">
        <w:rPr>
          <w:bCs/>
          <w:color w:val="000000" w:themeColor="text1"/>
          <w:szCs w:val="20"/>
        </w:rPr>
        <w:t xml:space="preserve"> d</w:t>
      </w:r>
      <w:r w:rsidR="00DA6C29">
        <w:rPr>
          <w:bCs/>
          <w:color w:val="000000" w:themeColor="text1"/>
          <w:szCs w:val="20"/>
        </w:rPr>
        <w:t xml:space="preserve">us </w:t>
      </w:r>
      <w:r w:rsidR="00901E39" w:rsidRPr="00DA6C29">
        <w:rPr>
          <w:bCs/>
          <w:color w:val="000000" w:themeColor="text1"/>
          <w:szCs w:val="20"/>
        </w:rPr>
        <w:t xml:space="preserve">niet </w:t>
      </w:r>
      <w:r w:rsidR="00DA6C29">
        <w:rPr>
          <w:bCs/>
          <w:color w:val="000000" w:themeColor="text1"/>
          <w:szCs w:val="20"/>
        </w:rPr>
        <w:t>te ratificeren;</w:t>
      </w:r>
    </w:p>
    <w:p w:rsidR="00901E39" w:rsidRPr="00DA6C29" w:rsidRDefault="00DA6C29" w:rsidP="00EF4A59">
      <w:pPr>
        <w:pStyle w:val="Geenafstand"/>
        <w:numPr>
          <w:ilvl w:val="0"/>
          <w:numId w:val="1"/>
        </w:numPr>
        <w:rPr>
          <w:bCs/>
          <w:color w:val="000000" w:themeColor="text1"/>
          <w:szCs w:val="20"/>
        </w:rPr>
      </w:pPr>
      <w:r>
        <w:rPr>
          <w:bCs/>
          <w:color w:val="000000" w:themeColor="text1"/>
          <w:szCs w:val="20"/>
        </w:rPr>
        <w:t>d</w:t>
      </w:r>
      <w:r w:rsidRPr="00DA6C29">
        <w:rPr>
          <w:bCs/>
          <w:color w:val="000000" w:themeColor="text1"/>
          <w:szCs w:val="20"/>
        </w:rPr>
        <w:t xml:space="preserve">e kansel van onze gemeente te sluiten voor </w:t>
      </w:r>
      <w:r w:rsidR="00901E39" w:rsidRPr="00DA6C29">
        <w:rPr>
          <w:bCs/>
          <w:color w:val="000000" w:themeColor="text1"/>
          <w:szCs w:val="20"/>
        </w:rPr>
        <w:t>dr. Van Bekkum</w:t>
      </w:r>
      <w:r>
        <w:rPr>
          <w:bCs/>
          <w:color w:val="000000" w:themeColor="text1"/>
          <w:szCs w:val="20"/>
        </w:rPr>
        <w:t>,</w:t>
      </w:r>
      <w:r w:rsidR="00901E39" w:rsidRPr="00DA6C29">
        <w:rPr>
          <w:bCs/>
          <w:color w:val="000000" w:themeColor="text1"/>
          <w:szCs w:val="20"/>
        </w:rPr>
        <w:t xml:space="preserve"> </w:t>
      </w:r>
      <w:r>
        <w:rPr>
          <w:bCs/>
          <w:color w:val="000000" w:themeColor="text1"/>
          <w:szCs w:val="20"/>
        </w:rPr>
        <w:t>p</w:t>
      </w:r>
      <w:r w:rsidR="00901E39" w:rsidRPr="00DA6C29">
        <w:rPr>
          <w:bCs/>
          <w:color w:val="000000" w:themeColor="text1"/>
          <w:szCs w:val="20"/>
        </w:rPr>
        <w:t>rof. De Boer</w:t>
      </w:r>
      <w:r w:rsidR="00FA779A">
        <w:rPr>
          <w:bCs/>
          <w:color w:val="000000" w:themeColor="text1"/>
          <w:szCs w:val="20"/>
        </w:rPr>
        <w:t xml:space="preserve"> en</w:t>
      </w:r>
      <w:r w:rsidR="00901E39" w:rsidRPr="00DA6C29">
        <w:rPr>
          <w:bCs/>
          <w:color w:val="000000" w:themeColor="text1"/>
          <w:szCs w:val="20"/>
        </w:rPr>
        <w:t xml:space="preserve"> dr. Paas </w:t>
      </w:r>
      <w:r w:rsidRPr="00DA6C29">
        <w:rPr>
          <w:bCs/>
          <w:color w:val="000000" w:themeColor="text1"/>
          <w:szCs w:val="20"/>
        </w:rPr>
        <w:t>z</w:t>
      </w:r>
      <w:r w:rsidR="00C07423">
        <w:rPr>
          <w:bCs/>
          <w:color w:val="000000" w:themeColor="text1"/>
          <w:szCs w:val="20"/>
        </w:rPr>
        <w:t xml:space="preserve">olang zij </w:t>
      </w:r>
      <w:r>
        <w:rPr>
          <w:bCs/>
          <w:color w:val="000000" w:themeColor="text1"/>
          <w:szCs w:val="20"/>
        </w:rPr>
        <w:t>hun schriftkritische opvattingen</w:t>
      </w:r>
      <w:r w:rsidR="00C07423">
        <w:rPr>
          <w:bCs/>
          <w:color w:val="000000" w:themeColor="text1"/>
          <w:szCs w:val="20"/>
        </w:rPr>
        <w:t xml:space="preserve"> handhaven</w:t>
      </w:r>
      <w:r w:rsidRPr="00DA6C29">
        <w:rPr>
          <w:bCs/>
          <w:color w:val="000000" w:themeColor="text1"/>
          <w:szCs w:val="20"/>
        </w:rPr>
        <w:t>.</w:t>
      </w:r>
    </w:p>
    <w:p w:rsidR="00901E39" w:rsidRPr="00DA6C29" w:rsidRDefault="00DA6C29" w:rsidP="00EF4A59">
      <w:pPr>
        <w:pStyle w:val="Geenafstand"/>
        <w:numPr>
          <w:ilvl w:val="0"/>
          <w:numId w:val="1"/>
        </w:numPr>
        <w:rPr>
          <w:color w:val="000000" w:themeColor="text1"/>
          <w:szCs w:val="20"/>
        </w:rPr>
      </w:pPr>
      <w:r>
        <w:rPr>
          <w:bCs/>
          <w:color w:val="000000" w:themeColor="text1"/>
          <w:szCs w:val="20"/>
        </w:rPr>
        <w:t>uw</w:t>
      </w:r>
      <w:r w:rsidR="00901E39" w:rsidRPr="00DA6C29">
        <w:rPr>
          <w:bCs/>
          <w:color w:val="000000" w:themeColor="text1"/>
          <w:szCs w:val="20"/>
        </w:rPr>
        <w:t xml:space="preserve"> handelwijze </w:t>
      </w:r>
      <w:r w:rsidR="002E3F07">
        <w:rPr>
          <w:bCs/>
          <w:color w:val="000000" w:themeColor="text1"/>
          <w:szCs w:val="20"/>
        </w:rPr>
        <w:t xml:space="preserve">in dezen </w:t>
      </w:r>
      <w:r w:rsidR="00901E39" w:rsidRPr="00DA6C29">
        <w:rPr>
          <w:bCs/>
          <w:color w:val="000000" w:themeColor="text1"/>
          <w:szCs w:val="20"/>
        </w:rPr>
        <w:t>ter kennis te brengen aan</w:t>
      </w:r>
      <w:r w:rsidR="009438F9">
        <w:rPr>
          <w:bCs/>
          <w:color w:val="000000" w:themeColor="text1"/>
          <w:szCs w:val="20"/>
        </w:rPr>
        <w:t xml:space="preserve"> onze gemeente,</w:t>
      </w:r>
      <w:r w:rsidR="00901E39" w:rsidRPr="00DA6C29">
        <w:rPr>
          <w:bCs/>
          <w:color w:val="000000" w:themeColor="text1"/>
          <w:szCs w:val="20"/>
        </w:rPr>
        <w:t xml:space="preserve"> de </w:t>
      </w:r>
      <w:r w:rsidR="009438F9">
        <w:rPr>
          <w:bCs/>
          <w:color w:val="000000" w:themeColor="text1"/>
          <w:szCs w:val="20"/>
        </w:rPr>
        <w:t xml:space="preserve">andere </w:t>
      </w:r>
      <w:r w:rsidR="00901E39" w:rsidRPr="00DA6C29">
        <w:rPr>
          <w:bCs/>
          <w:color w:val="000000" w:themeColor="text1"/>
          <w:szCs w:val="20"/>
        </w:rPr>
        <w:t>kerken en de eerstvolgende generale synode</w:t>
      </w:r>
      <w:r w:rsidR="00901E39" w:rsidRPr="00DA6C29">
        <w:rPr>
          <w:b/>
          <w:bCs/>
          <w:color w:val="000000" w:themeColor="text1"/>
          <w:szCs w:val="20"/>
        </w:rPr>
        <w:t>.</w:t>
      </w:r>
    </w:p>
    <w:p w:rsidR="00D27128" w:rsidRDefault="00D27128" w:rsidP="001647D0">
      <w:pPr>
        <w:pStyle w:val="Geenafstand"/>
        <w:rPr>
          <w:color w:val="333333"/>
          <w:szCs w:val="20"/>
        </w:rPr>
      </w:pPr>
    </w:p>
    <w:p w:rsidR="00165827" w:rsidRDefault="007F33F1" w:rsidP="00191F09">
      <w:pPr>
        <w:pStyle w:val="Geenafstand"/>
        <w:rPr>
          <w:b/>
          <w:sz w:val="32"/>
          <w:szCs w:val="32"/>
        </w:rPr>
      </w:pPr>
      <w:r>
        <w:rPr>
          <w:b/>
          <w:sz w:val="32"/>
          <w:szCs w:val="32"/>
        </w:rPr>
        <w:t>2 - VROUW EN AMBT</w:t>
      </w:r>
    </w:p>
    <w:p w:rsidR="00191F09" w:rsidRDefault="00191F09" w:rsidP="00540775">
      <w:pPr>
        <w:pStyle w:val="Geenafstand"/>
        <w:rPr>
          <w:rFonts w:cs="Verdana"/>
        </w:rPr>
      </w:pPr>
    </w:p>
    <w:p w:rsidR="00AA342F" w:rsidRDefault="00191F09" w:rsidP="00540775">
      <w:pPr>
        <w:pStyle w:val="Geenafstand"/>
        <w:rPr>
          <w:rFonts w:cs="Verdana"/>
        </w:rPr>
      </w:pPr>
      <w:r>
        <w:rPr>
          <w:rFonts w:cs="Verdana"/>
        </w:rPr>
        <w:t xml:space="preserve">Nooit stelde Gods volk op basis van de openbaring in OT en NT </w:t>
      </w:r>
      <w:r w:rsidR="008A7CD3">
        <w:rPr>
          <w:rFonts w:cs="Verdana"/>
        </w:rPr>
        <w:t>vrouwelijke ambtsdragers aan</w:t>
      </w:r>
      <w:r>
        <w:rPr>
          <w:rFonts w:cs="Verdana"/>
        </w:rPr>
        <w:t xml:space="preserve">. Maar in deze tijd is </w:t>
      </w:r>
      <w:r w:rsidR="008A7CD3">
        <w:rPr>
          <w:rFonts w:cs="Verdana"/>
        </w:rPr>
        <w:t>de '</w:t>
      </w:r>
      <w:r>
        <w:rPr>
          <w:rFonts w:cs="Verdana"/>
        </w:rPr>
        <w:t>vrouw in het ambt'</w:t>
      </w:r>
      <w:r w:rsidR="008A7CD3">
        <w:rPr>
          <w:rFonts w:cs="Verdana"/>
        </w:rPr>
        <w:t xml:space="preserve"> een</w:t>
      </w:r>
      <w:r w:rsidR="008A7CD3">
        <w:rPr>
          <w:rFonts w:cs="Verdana"/>
          <w:i/>
        </w:rPr>
        <w:t xml:space="preserve"> kwestie </w:t>
      </w:r>
      <w:r w:rsidR="008A7CD3">
        <w:rPr>
          <w:rFonts w:cs="Verdana"/>
        </w:rPr>
        <w:t xml:space="preserve">geworden die </w:t>
      </w:r>
      <w:r w:rsidR="00652198">
        <w:rPr>
          <w:rFonts w:cs="Verdana"/>
        </w:rPr>
        <w:t xml:space="preserve">ook in onze kerken </w:t>
      </w:r>
      <w:r w:rsidR="008A7CD3">
        <w:rPr>
          <w:rFonts w:cs="Verdana"/>
        </w:rPr>
        <w:t>vee</w:t>
      </w:r>
      <w:r w:rsidR="00793ECC">
        <w:rPr>
          <w:rFonts w:cs="Verdana"/>
        </w:rPr>
        <w:t xml:space="preserve">l beroering geeft. Op de </w:t>
      </w:r>
      <w:r w:rsidR="008A7CD3">
        <w:rPr>
          <w:rFonts w:cs="Verdana"/>
        </w:rPr>
        <w:t>synode</w:t>
      </w:r>
      <w:r w:rsidR="00793ECC">
        <w:rPr>
          <w:rFonts w:cs="Verdana"/>
        </w:rPr>
        <w:t xml:space="preserve"> van Amersfoort-Centrum 2005 k</w:t>
      </w:r>
      <w:r w:rsidR="008A7CD3">
        <w:rPr>
          <w:rFonts w:cs="Verdana"/>
        </w:rPr>
        <w:t>wa</w:t>
      </w:r>
      <w:r w:rsidR="00793ECC">
        <w:rPr>
          <w:rFonts w:cs="Verdana"/>
        </w:rPr>
        <w:t>m een voorstel van de kerk te Barneveld-Voorthuizen (via de Particuliere Synode)</w:t>
      </w:r>
      <w:r w:rsidR="008A7CD3">
        <w:rPr>
          <w:rFonts w:cs="Verdana"/>
        </w:rPr>
        <w:t xml:space="preserve"> </w:t>
      </w:r>
      <w:r w:rsidR="00435A16">
        <w:rPr>
          <w:rFonts w:cs="Verdana"/>
        </w:rPr>
        <w:t xml:space="preserve">aan de orde </w:t>
      </w:r>
      <w:r w:rsidR="008A7CD3">
        <w:rPr>
          <w:rFonts w:cs="Verdana"/>
        </w:rPr>
        <w:t>om de</w:t>
      </w:r>
      <w:r w:rsidR="00793ECC">
        <w:rPr>
          <w:rFonts w:cs="Verdana"/>
        </w:rPr>
        <w:t xml:space="preserve">ze zaak te gaan bestuderen. Want de kerkenraad was </w:t>
      </w:r>
      <w:r w:rsidR="00793ECC">
        <w:rPr>
          <w:rFonts w:cs="Verdana"/>
          <w:i/>
        </w:rPr>
        <w:t xml:space="preserve">onmachtig </w:t>
      </w:r>
      <w:r w:rsidR="00793ECC">
        <w:rPr>
          <w:rFonts w:cs="Verdana"/>
        </w:rPr>
        <w:t xml:space="preserve">om in contacten met Nederlands Gereformeerden hun vragen op "eenvoudige wijze te voorzien van </w:t>
      </w:r>
      <w:r w:rsidR="00435A16">
        <w:rPr>
          <w:rFonts w:cs="Verdana"/>
        </w:rPr>
        <w:t>antwoorden". Zo kwam de ba</w:t>
      </w:r>
      <w:r w:rsidR="00793ECC">
        <w:rPr>
          <w:rFonts w:cs="Verdana"/>
        </w:rPr>
        <w:t>l aan het rollen en</w:t>
      </w:r>
      <w:r>
        <w:rPr>
          <w:rFonts w:cs="Verdana"/>
        </w:rPr>
        <w:t xml:space="preserve"> ontving </w:t>
      </w:r>
      <w:r w:rsidR="00793ECC">
        <w:rPr>
          <w:rFonts w:cs="Verdana"/>
        </w:rPr>
        <w:t xml:space="preserve">uiteindelijk </w:t>
      </w:r>
      <w:r>
        <w:rPr>
          <w:rFonts w:cs="Verdana"/>
        </w:rPr>
        <w:t xml:space="preserve">de </w:t>
      </w:r>
      <w:r w:rsidR="00343CE5">
        <w:rPr>
          <w:rFonts w:cs="Verdana"/>
        </w:rPr>
        <w:t>synode</w:t>
      </w:r>
      <w:r>
        <w:rPr>
          <w:rFonts w:cs="Verdana"/>
        </w:rPr>
        <w:t xml:space="preserve"> van Ede </w:t>
      </w:r>
      <w:r w:rsidR="00343CE5">
        <w:rPr>
          <w:rFonts w:cs="Verdana"/>
        </w:rPr>
        <w:t>een deputatenrapport waarin principieel vrouwelijke ambtsdrag</w:t>
      </w:r>
      <w:r>
        <w:rPr>
          <w:rFonts w:cs="Verdana"/>
        </w:rPr>
        <w:t>ers op elk niveau verantwoord werd</w:t>
      </w:r>
      <w:r w:rsidR="00435A16">
        <w:rPr>
          <w:rFonts w:cs="Verdana"/>
        </w:rPr>
        <w:t>en</w:t>
      </w:r>
      <w:r>
        <w:rPr>
          <w:rFonts w:cs="Verdana"/>
        </w:rPr>
        <w:t xml:space="preserve"> geacht</w:t>
      </w:r>
      <w:r w:rsidR="00343CE5">
        <w:rPr>
          <w:rFonts w:cs="Verdana"/>
        </w:rPr>
        <w:t xml:space="preserve">. </w:t>
      </w:r>
      <w:r w:rsidR="00AA342F">
        <w:rPr>
          <w:rFonts w:cs="Verdana"/>
        </w:rPr>
        <w:t>Het</w:t>
      </w:r>
      <w:r w:rsidR="00793ECC">
        <w:rPr>
          <w:rFonts w:cs="Verdana"/>
        </w:rPr>
        <w:t xml:space="preserve"> rapport</w:t>
      </w:r>
      <w:r w:rsidR="00AA342F">
        <w:rPr>
          <w:rFonts w:cs="Verdana"/>
        </w:rPr>
        <w:t xml:space="preserve"> vroeg de synode uit te spreken</w:t>
      </w:r>
      <w:r w:rsidR="00685ED8">
        <w:rPr>
          <w:rFonts w:cs="Verdana"/>
        </w:rPr>
        <w:t xml:space="preserve"> dat</w:t>
      </w:r>
    </w:p>
    <w:p w:rsidR="00AA342F" w:rsidRDefault="00AA342F" w:rsidP="00540775">
      <w:pPr>
        <w:pStyle w:val="Geenafstand"/>
        <w:rPr>
          <w:rFonts w:cs="Verdana"/>
        </w:rPr>
      </w:pPr>
      <w:r>
        <w:rPr>
          <w:rFonts w:cs="Verdana"/>
        </w:rPr>
        <w:t xml:space="preserve"> </w:t>
      </w:r>
    </w:p>
    <w:p w:rsidR="00AA342F" w:rsidRPr="000E45BB" w:rsidRDefault="00AA342F" w:rsidP="00E34905">
      <w:pPr>
        <w:pStyle w:val="Geenafstand"/>
        <w:numPr>
          <w:ilvl w:val="0"/>
          <w:numId w:val="7"/>
        </w:numPr>
        <w:rPr>
          <w:i/>
          <w:color w:val="000000" w:themeColor="text1"/>
          <w:szCs w:val="20"/>
        </w:rPr>
      </w:pPr>
      <w:r w:rsidRPr="000E45BB">
        <w:rPr>
          <w:i/>
          <w:szCs w:val="20"/>
        </w:rPr>
        <w:t>de visie dat behalve mannen ook vrouwen in de kerkelijke ambten mogen dienen, past binnen de bandbreedte van wat als schriftuurlijk en gereformeerd kan worden bestempeld;</w:t>
      </w:r>
    </w:p>
    <w:p w:rsidR="00AA342F" w:rsidRPr="000E45BB" w:rsidRDefault="00AA342F" w:rsidP="00E34905">
      <w:pPr>
        <w:pStyle w:val="Geenafstand"/>
        <w:numPr>
          <w:ilvl w:val="0"/>
          <w:numId w:val="7"/>
        </w:numPr>
        <w:rPr>
          <w:i/>
          <w:szCs w:val="20"/>
        </w:rPr>
      </w:pPr>
      <w:r w:rsidRPr="000E45BB">
        <w:rPr>
          <w:i/>
          <w:szCs w:val="20"/>
        </w:rPr>
        <w:t>het al dan niet functioneren van vrouwen als ambtsdrager mag voor de Gereformeerde Kerken geen belemmering vormen in de kerkelijke contacten met de Christelijke Gereformeerde en de Nederlands Gereformeerde Kerken en evenmin bij gemeentestichtingsprojecten;</w:t>
      </w:r>
    </w:p>
    <w:p w:rsidR="00AA342F" w:rsidRDefault="00AA342F" w:rsidP="00540775">
      <w:pPr>
        <w:pStyle w:val="Geenafstand"/>
        <w:rPr>
          <w:rFonts w:cs="Verdana"/>
        </w:rPr>
      </w:pPr>
    </w:p>
    <w:p w:rsidR="00DC0312" w:rsidRDefault="00AA342F" w:rsidP="00AA342F">
      <w:pPr>
        <w:pStyle w:val="Geenafstand"/>
        <w:rPr>
          <w:rFonts w:cs="Verdana"/>
        </w:rPr>
      </w:pPr>
      <w:r>
        <w:rPr>
          <w:rFonts w:cs="Verdana"/>
        </w:rPr>
        <w:t>Maar de synode vond de argumentatie in het deputatenrapport van onvoldoende niveau om tot deze uitspraken te kome</w:t>
      </w:r>
      <w:r w:rsidR="00E30380">
        <w:rPr>
          <w:rFonts w:cs="Verdana"/>
        </w:rPr>
        <w:t>n</w:t>
      </w:r>
      <w:r w:rsidR="00CA4614">
        <w:rPr>
          <w:rFonts w:cs="Verdana"/>
        </w:rPr>
        <w:t>. Wel</w:t>
      </w:r>
      <w:r>
        <w:rPr>
          <w:rFonts w:cs="Verdana"/>
        </w:rPr>
        <w:t xml:space="preserve"> stelde de </w:t>
      </w:r>
      <w:r w:rsidR="00E30380">
        <w:rPr>
          <w:rFonts w:cs="Verdana"/>
        </w:rPr>
        <w:t>synode twee deputaatschappen in: een</w:t>
      </w:r>
      <w:r>
        <w:rPr>
          <w:rFonts w:cs="Verdana"/>
        </w:rPr>
        <w:t xml:space="preserve"> deputaatschap </w:t>
      </w:r>
      <w:r w:rsidRPr="00540775">
        <w:rPr>
          <w:rFonts w:cs="Verdana"/>
          <w:i/>
        </w:rPr>
        <w:t>M/V en ambt</w:t>
      </w:r>
      <w:r>
        <w:rPr>
          <w:rFonts w:cs="Verdana"/>
        </w:rPr>
        <w:t xml:space="preserve"> moet een nadere studie doen naar 'de ambtelijke structuur', wat de consequenties daarvan zijn en ho</w:t>
      </w:r>
      <w:r w:rsidR="00E30380">
        <w:rPr>
          <w:rFonts w:cs="Verdana"/>
        </w:rPr>
        <w:t>e zusterkerken hier over denken.</w:t>
      </w:r>
      <w:r>
        <w:rPr>
          <w:rFonts w:cs="Verdana"/>
        </w:rPr>
        <w:t xml:space="preserve"> Het andere deputaatschap </w:t>
      </w:r>
      <w:r>
        <w:rPr>
          <w:rFonts w:cs="Verdana"/>
          <w:i/>
        </w:rPr>
        <w:t>M/V in de kerk</w:t>
      </w:r>
      <w:r w:rsidR="00CA4614">
        <w:rPr>
          <w:rFonts w:cs="Verdana"/>
        </w:rPr>
        <w:t xml:space="preserve"> heeft tot taak</w:t>
      </w:r>
      <w:r w:rsidR="00E30380">
        <w:rPr>
          <w:rFonts w:cs="Verdana"/>
        </w:rPr>
        <w:t>, kort gezegd</w:t>
      </w:r>
      <w:r>
        <w:rPr>
          <w:rFonts w:cs="Verdana"/>
        </w:rPr>
        <w:t>, uitzoeken hoe m.n. de rol van de vrouw en het werk/ambt in de kerk in de praktijk kunnen worden geïntegreerd.</w:t>
      </w:r>
      <w:r w:rsidR="00DC0312">
        <w:rPr>
          <w:rFonts w:cs="Verdana"/>
        </w:rPr>
        <w:t xml:space="preserve"> </w:t>
      </w:r>
      <w:r w:rsidR="00DC0312">
        <w:rPr>
          <w:rFonts w:cs="Verdana"/>
        </w:rPr>
        <w:br/>
      </w:r>
      <w:r>
        <w:rPr>
          <w:rFonts w:cs="Verdana"/>
        </w:rPr>
        <w:t xml:space="preserve">Hiermee leek deze zaak voorlopig te zijn afgesloten </w:t>
      </w:r>
      <w:r w:rsidR="00DC0312">
        <w:rPr>
          <w:rFonts w:cs="Verdana"/>
        </w:rPr>
        <w:t xml:space="preserve">en </w:t>
      </w:r>
      <w:r w:rsidR="006C0E4F">
        <w:rPr>
          <w:rFonts w:cs="Verdana"/>
        </w:rPr>
        <w:t xml:space="preserve">zouden </w:t>
      </w:r>
      <w:r w:rsidR="00DC0312">
        <w:rPr>
          <w:rFonts w:cs="Verdana"/>
        </w:rPr>
        <w:t xml:space="preserve">in </w:t>
      </w:r>
      <w:r>
        <w:rPr>
          <w:rFonts w:cs="Verdana"/>
        </w:rPr>
        <w:t xml:space="preserve">de vrijgemaakte kerken </w:t>
      </w:r>
      <w:r w:rsidRPr="00AA342F">
        <w:rPr>
          <w:rFonts w:cs="Verdana"/>
        </w:rPr>
        <w:t>geen vrouwelijke ambtsdragers</w:t>
      </w:r>
      <w:r w:rsidR="00E30380">
        <w:rPr>
          <w:rFonts w:cs="Verdana"/>
        </w:rPr>
        <w:t xml:space="preserve"> de</w:t>
      </w:r>
      <w:r w:rsidR="00DC0312">
        <w:rPr>
          <w:rFonts w:cs="Verdana"/>
        </w:rPr>
        <w:t xml:space="preserve"> kerkbanken</w:t>
      </w:r>
      <w:r w:rsidR="006C0E4F">
        <w:rPr>
          <w:rFonts w:cs="Verdana"/>
        </w:rPr>
        <w:t xml:space="preserve"> bevolken</w:t>
      </w:r>
      <w:r>
        <w:rPr>
          <w:rFonts w:cs="Verdana"/>
        </w:rPr>
        <w:t>.</w:t>
      </w:r>
      <w:r w:rsidRPr="00AA342F">
        <w:rPr>
          <w:rFonts w:cs="Verdana"/>
        </w:rPr>
        <w:t xml:space="preserve"> </w:t>
      </w:r>
    </w:p>
    <w:p w:rsidR="00DC0312" w:rsidRDefault="00DC0312" w:rsidP="00AA342F">
      <w:pPr>
        <w:pStyle w:val="Geenafstand"/>
        <w:rPr>
          <w:rFonts w:cs="Verdana"/>
        </w:rPr>
      </w:pPr>
    </w:p>
    <w:p w:rsidR="00AA342F" w:rsidRPr="00347FF8" w:rsidRDefault="00AA342F" w:rsidP="00AA342F">
      <w:pPr>
        <w:pStyle w:val="Geenafstand"/>
        <w:rPr>
          <w:rFonts w:cs="Verdana"/>
        </w:rPr>
      </w:pPr>
      <w:r>
        <w:rPr>
          <w:rFonts w:cs="Verdana"/>
        </w:rPr>
        <w:t>Echter,</w:t>
      </w:r>
      <w:r w:rsidR="00E30380">
        <w:rPr>
          <w:rFonts w:cs="Verdana"/>
        </w:rPr>
        <w:t xml:space="preserve"> dat veranderde</w:t>
      </w:r>
      <w:r>
        <w:rPr>
          <w:rFonts w:cs="Verdana"/>
        </w:rPr>
        <w:t xml:space="preserve"> in het kader van de samensprekingen met de Nederlands Gere</w:t>
      </w:r>
      <w:r w:rsidR="00165827">
        <w:rPr>
          <w:rFonts w:cs="Verdana"/>
        </w:rPr>
        <w:t>formeerde Kerken (NGK)</w:t>
      </w:r>
      <w:r w:rsidR="00E30380">
        <w:rPr>
          <w:rFonts w:cs="Verdana"/>
        </w:rPr>
        <w:t xml:space="preserve"> die</w:t>
      </w:r>
      <w:r w:rsidR="00165827">
        <w:rPr>
          <w:rFonts w:cs="Verdana"/>
        </w:rPr>
        <w:t xml:space="preserve"> al </w:t>
      </w:r>
      <w:r w:rsidR="00E30380">
        <w:rPr>
          <w:rFonts w:cs="Verdana"/>
        </w:rPr>
        <w:t>sinds</w:t>
      </w:r>
      <w:r w:rsidR="00165827">
        <w:rPr>
          <w:rFonts w:cs="Verdana"/>
        </w:rPr>
        <w:t xml:space="preserve"> </w:t>
      </w:r>
      <w:r>
        <w:rPr>
          <w:rFonts w:cs="Verdana"/>
        </w:rPr>
        <w:t xml:space="preserve">2004 op basis van het zgn. VOP-rapport (Vrouwelijke Ouderlingen en Predikanten) </w:t>
      </w:r>
      <w:r>
        <w:rPr>
          <w:rFonts w:cs="Verdana"/>
          <w:i/>
        </w:rPr>
        <w:t>alle</w:t>
      </w:r>
      <w:r>
        <w:rPr>
          <w:rFonts w:cs="Verdana"/>
        </w:rPr>
        <w:t xml:space="preserve"> ambt</w:t>
      </w:r>
      <w:r w:rsidR="00165827">
        <w:rPr>
          <w:rFonts w:cs="Verdana"/>
        </w:rPr>
        <w:t>en open</w:t>
      </w:r>
      <w:r w:rsidR="006C0E4F">
        <w:rPr>
          <w:rFonts w:cs="Verdana"/>
        </w:rPr>
        <w:t>stelden</w:t>
      </w:r>
      <w:r w:rsidR="00165827">
        <w:rPr>
          <w:rFonts w:cs="Verdana"/>
        </w:rPr>
        <w:t xml:space="preserve"> voor vrouwen. En dat is ook praktijk.</w:t>
      </w:r>
      <w:r>
        <w:rPr>
          <w:rFonts w:cs="Verdana"/>
        </w:rPr>
        <w:t xml:space="preserve"> Tot nu toe vormde </w:t>
      </w:r>
      <w:r w:rsidR="00165827">
        <w:rPr>
          <w:rFonts w:cs="Verdana"/>
        </w:rPr>
        <w:t>(</w:t>
      </w:r>
      <w:r>
        <w:rPr>
          <w:rFonts w:cs="Verdana"/>
        </w:rPr>
        <w:t>o.a.</w:t>
      </w:r>
      <w:r w:rsidR="00165827">
        <w:rPr>
          <w:rFonts w:cs="Verdana"/>
        </w:rPr>
        <w:t>)</w:t>
      </w:r>
      <w:r>
        <w:rPr>
          <w:rFonts w:cs="Verdana"/>
        </w:rPr>
        <w:t xml:space="preserve"> dit voor vorige </w:t>
      </w:r>
      <w:r w:rsidR="00165827">
        <w:rPr>
          <w:rFonts w:cs="Verdana"/>
        </w:rPr>
        <w:t xml:space="preserve">vrijgemaakte </w:t>
      </w:r>
      <w:r>
        <w:rPr>
          <w:rFonts w:cs="Verdana"/>
        </w:rPr>
        <w:t xml:space="preserve">synodes een </w:t>
      </w:r>
      <w:r w:rsidRPr="00165827">
        <w:rPr>
          <w:rFonts w:cs="Verdana"/>
          <w:i/>
        </w:rPr>
        <w:t>onoverkomelijke</w:t>
      </w:r>
      <w:r>
        <w:rPr>
          <w:rFonts w:cs="Verdana"/>
        </w:rPr>
        <w:t xml:space="preserve"> </w:t>
      </w:r>
      <w:r>
        <w:rPr>
          <w:rFonts w:cs="Verdana"/>
          <w:i/>
        </w:rPr>
        <w:t>barri</w:t>
      </w:r>
      <w:r w:rsidRPr="006C04F3">
        <w:rPr>
          <w:rFonts w:cs="Verdana"/>
          <w:i/>
        </w:rPr>
        <w:t>è</w:t>
      </w:r>
      <w:r>
        <w:rPr>
          <w:rFonts w:cs="Verdana"/>
          <w:i/>
        </w:rPr>
        <w:t xml:space="preserve">re </w:t>
      </w:r>
      <w:r>
        <w:rPr>
          <w:rFonts w:cs="Verdana"/>
        </w:rPr>
        <w:t xml:space="preserve">om de weg naar eenheid met </w:t>
      </w:r>
      <w:r w:rsidR="00E30380">
        <w:rPr>
          <w:rFonts w:cs="Verdana"/>
        </w:rPr>
        <w:t>deze kerken in te slaan. Maar d</w:t>
      </w:r>
      <w:r>
        <w:rPr>
          <w:rFonts w:cs="Verdana"/>
        </w:rPr>
        <w:t xml:space="preserve">e synode van Ede </w:t>
      </w:r>
      <w:r w:rsidR="00E30380">
        <w:rPr>
          <w:rFonts w:cs="Verdana"/>
        </w:rPr>
        <w:t xml:space="preserve">besloot </w:t>
      </w:r>
      <w:r>
        <w:rPr>
          <w:rFonts w:cs="Verdana"/>
        </w:rPr>
        <w:t>op voorslag van de Deputat</w:t>
      </w:r>
      <w:r w:rsidR="00165827">
        <w:rPr>
          <w:rFonts w:cs="Verdana"/>
        </w:rPr>
        <w:t>en Kerkelijke Eenhe</w:t>
      </w:r>
      <w:r w:rsidR="00347FF8">
        <w:rPr>
          <w:rFonts w:cs="Verdana"/>
        </w:rPr>
        <w:t xml:space="preserve">id (DKE) dat de vrouw in het NGK-ambt </w:t>
      </w:r>
      <w:r w:rsidR="00347FF8">
        <w:rPr>
          <w:rFonts w:cs="Verdana"/>
          <w:i/>
        </w:rPr>
        <w:t xml:space="preserve">géén </w:t>
      </w:r>
      <w:r w:rsidR="00E30380">
        <w:rPr>
          <w:rFonts w:cs="Verdana"/>
        </w:rPr>
        <w:t>belemmering meer zou zijn</w:t>
      </w:r>
      <w:r w:rsidR="00685ED8">
        <w:rPr>
          <w:rFonts w:cs="Verdana"/>
        </w:rPr>
        <w:t xml:space="preserve"> om over te gaan </w:t>
      </w:r>
      <w:r w:rsidR="00347FF8">
        <w:rPr>
          <w:rFonts w:cs="Verdana"/>
        </w:rPr>
        <w:t>tot 'samensprekingen met</w:t>
      </w:r>
      <w:r w:rsidR="00347FF8">
        <w:rPr>
          <w:szCs w:val="20"/>
        </w:rPr>
        <w:t xml:space="preserve"> </w:t>
      </w:r>
      <w:r w:rsidR="00347FF8" w:rsidRPr="00516C6C">
        <w:rPr>
          <w:szCs w:val="20"/>
        </w:rPr>
        <w:t>het oog op kerkelijke eenheid</w:t>
      </w:r>
      <w:r w:rsidR="00E30380">
        <w:rPr>
          <w:szCs w:val="20"/>
        </w:rPr>
        <w:t>'.</w:t>
      </w:r>
    </w:p>
    <w:p w:rsidR="003715EB" w:rsidRDefault="003715EB" w:rsidP="003715EB">
      <w:pPr>
        <w:ind w:left="15" w:right="15"/>
        <w:rPr>
          <w:rFonts w:ascii="Verdana" w:hAnsi="Verdana"/>
          <w:color w:val="000000"/>
        </w:rPr>
      </w:pPr>
    </w:p>
    <w:p w:rsidR="003715EB" w:rsidRDefault="003715EB" w:rsidP="003715EB">
      <w:pPr>
        <w:pStyle w:val="Geenafstand"/>
        <w:rPr>
          <w:rFonts w:cs="Verdana"/>
        </w:rPr>
      </w:pPr>
      <w:r>
        <w:rPr>
          <w:rFonts w:cs="Verdana"/>
        </w:rPr>
        <w:t>Inm</w:t>
      </w:r>
      <w:r w:rsidR="00E30380">
        <w:rPr>
          <w:rFonts w:cs="Verdana"/>
        </w:rPr>
        <w:t>iddels zijn op basis van dit besluit</w:t>
      </w:r>
      <w:r>
        <w:rPr>
          <w:rFonts w:cs="Verdana"/>
        </w:rPr>
        <w:t xml:space="preserve"> reeds drie </w:t>
      </w:r>
      <w:r w:rsidR="00E30380">
        <w:rPr>
          <w:rFonts w:cs="Verdana"/>
        </w:rPr>
        <w:t xml:space="preserve">GKv gemeenten </w:t>
      </w:r>
      <w:r>
        <w:rPr>
          <w:rFonts w:cs="Verdana"/>
        </w:rPr>
        <w:t xml:space="preserve">tot erkenning van de plaatselijke NGK </w:t>
      </w:r>
      <w:r w:rsidRPr="003715EB">
        <w:rPr>
          <w:rFonts w:cs="Verdana"/>
          <w:i/>
        </w:rPr>
        <w:t>met vrouwelijke ambtsdragers</w:t>
      </w:r>
      <w:r>
        <w:rPr>
          <w:rFonts w:cs="Verdana"/>
        </w:rPr>
        <w:t xml:space="preserve"> overgegaan</w:t>
      </w:r>
      <w:r w:rsidR="00E30380">
        <w:rPr>
          <w:rFonts w:cs="Verdana"/>
        </w:rPr>
        <w:t>. V</w:t>
      </w:r>
      <w:r w:rsidR="00062626">
        <w:rPr>
          <w:rFonts w:cs="Verdana"/>
        </w:rPr>
        <w:t xml:space="preserve">rouwelijke </w:t>
      </w:r>
      <w:r w:rsidR="00E30380">
        <w:rPr>
          <w:rFonts w:cs="Verdana"/>
        </w:rPr>
        <w:t xml:space="preserve">(NGK) </w:t>
      </w:r>
      <w:r w:rsidR="00062626">
        <w:rPr>
          <w:rFonts w:cs="Verdana"/>
        </w:rPr>
        <w:t xml:space="preserve">ambtsdragers </w:t>
      </w:r>
      <w:r w:rsidR="00E30380">
        <w:rPr>
          <w:rFonts w:cs="Verdana"/>
        </w:rPr>
        <w:t xml:space="preserve">nemen </w:t>
      </w:r>
      <w:r w:rsidR="00793ECC">
        <w:rPr>
          <w:rFonts w:cs="Verdana"/>
        </w:rPr>
        <w:t>bijvoorbeeld in Nunspeet</w:t>
      </w:r>
      <w:r w:rsidR="009B33F0">
        <w:rPr>
          <w:rFonts w:cs="Verdana"/>
        </w:rPr>
        <w:t xml:space="preserve"> en Maastricht </w:t>
      </w:r>
      <w:r w:rsidR="00E30380">
        <w:rPr>
          <w:rFonts w:cs="Verdana"/>
        </w:rPr>
        <w:t>actief deel aan</w:t>
      </w:r>
      <w:r>
        <w:rPr>
          <w:rFonts w:cs="Verdana"/>
        </w:rPr>
        <w:t xml:space="preserve"> gemeenschappelijke kerkdienst</w:t>
      </w:r>
      <w:r w:rsidR="00062626">
        <w:rPr>
          <w:rFonts w:cs="Verdana"/>
        </w:rPr>
        <w:t>en</w:t>
      </w:r>
      <w:r w:rsidR="00793ECC">
        <w:rPr>
          <w:rFonts w:cs="Verdana"/>
        </w:rPr>
        <w:t xml:space="preserve"> met de GKv.</w:t>
      </w:r>
    </w:p>
    <w:p w:rsidR="00E30380" w:rsidRDefault="00E30380" w:rsidP="003715EB">
      <w:pPr>
        <w:pStyle w:val="Geenafstand"/>
        <w:rPr>
          <w:rFonts w:cs="Verdana"/>
        </w:rPr>
      </w:pPr>
    </w:p>
    <w:p w:rsidR="00652198" w:rsidRPr="00652198" w:rsidRDefault="00652198" w:rsidP="00540775">
      <w:pPr>
        <w:pStyle w:val="Geenafstand"/>
        <w:rPr>
          <w:rFonts w:cs="Verdana"/>
          <w:b/>
          <w:sz w:val="24"/>
          <w:szCs w:val="24"/>
        </w:rPr>
      </w:pPr>
      <w:r w:rsidRPr="00652198">
        <w:rPr>
          <w:rFonts w:cs="Verdana"/>
          <w:b/>
          <w:sz w:val="24"/>
          <w:szCs w:val="24"/>
        </w:rPr>
        <w:t>SYNODEBESLUITEN</w:t>
      </w:r>
    </w:p>
    <w:p w:rsidR="00815CB1" w:rsidRDefault="00815CB1" w:rsidP="00540775">
      <w:pPr>
        <w:pStyle w:val="Geenafstand"/>
        <w:rPr>
          <w:rFonts w:cs="Verdana"/>
        </w:rPr>
      </w:pPr>
    </w:p>
    <w:p w:rsidR="00815CB1" w:rsidRDefault="00E10110" w:rsidP="00540775">
      <w:pPr>
        <w:pStyle w:val="Geenafstand"/>
        <w:rPr>
          <w:rFonts w:cs="Verdana"/>
        </w:rPr>
      </w:pPr>
      <w:r>
        <w:rPr>
          <w:rFonts w:cs="Verdana"/>
        </w:rPr>
        <w:t xml:space="preserve">Zoals boven vermeld verwierp de synode </w:t>
      </w:r>
      <w:r w:rsidR="007E7D9D">
        <w:rPr>
          <w:rFonts w:cs="Verdana"/>
        </w:rPr>
        <w:t xml:space="preserve">het deputatenvoorstel omdat het onvoldoende basis vormde voor de openstelling van de ambten maar </w:t>
      </w:r>
      <w:r>
        <w:rPr>
          <w:rFonts w:cs="Verdana"/>
        </w:rPr>
        <w:t>besloot</w:t>
      </w:r>
      <w:r w:rsidR="007E7D9D">
        <w:rPr>
          <w:rFonts w:cs="Verdana"/>
        </w:rPr>
        <w:t xml:space="preserve"> wel na hee</w:t>
      </w:r>
      <w:r>
        <w:rPr>
          <w:rFonts w:cs="Verdana"/>
        </w:rPr>
        <w:t>l veel discussie</w:t>
      </w:r>
      <w:r w:rsidR="007E7D9D">
        <w:rPr>
          <w:rFonts w:cs="Verdana"/>
        </w:rPr>
        <w:t>:</w:t>
      </w:r>
    </w:p>
    <w:p w:rsidR="007E7D9D" w:rsidRDefault="007E7D9D" w:rsidP="00540775">
      <w:pPr>
        <w:pStyle w:val="Geenafstand"/>
        <w:rPr>
          <w:rFonts w:cs="Verdana"/>
        </w:rPr>
      </w:pPr>
    </w:p>
    <w:p w:rsidR="007E7D9D" w:rsidRPr="000E45BB" w:rsidRDefault="007E7D9D" w:rsidP="007E7D9D">
      <w:pPr>
        <w:pStyle w:val="Geenafstand"/>
        <w:rPr>
          <w:rFonts w:cs="Verdana"/>
          <w:b/>
          <w:i/>
        </w:rPr>
      </w:pPr>
      <w:r w:rsidRPr="000E45BB">
        <w:rPr>
          <w:rFonts w:cs="Verdana"/>
          <w:b/>
          <w:i/>
        </w:rPr>
        <w:t>Artikel 3-22/Besluit 2</w:t>
      </w:r>
    </w:p>
    <w:p w:rsidR="007E7D9D" w:rsidRPr="000E45BB" w:rsidRDefault="007E7D9D" w:rsidP="00E34905">
      <w:pPr>
        <w:pStyle w:val="Default"/>
        <w:numPr>
          <w:ilvl w:val="0"/>
          <w:numId w:val="8"/>
        </w:numPr>
        <w:spacing w:after="5"/>
        <w:rPr>
          <w:rFonts w:ascii="Verdana" w:hAnsi="Verdana"/>
          <w:i/>
          <w:sz w:val="20"/>
          <w:szCs w:val="20"/>
        </w:rPr>
      </w:pPr>
      <w:r w:rsidRPr="000E45BB">
        <w:rPr>
          <w:rFonts w:ascii="Verdana" w:hAnsi="Verdana"/>
          <w:i/>
          <w:sz w:val="20"/>
          <w:szCs w:val="20"/>
        </w:rPr>
        <w:t xml:space="preserve">niet in te stemmen met de onderbouwing van de conclusie van de deputaten M/V in de kerk dat het past binnen de bandbreedte van wat als schriftuurlijk en gereformeerd kan worden bestempeld wanneer naast mannen ook vrouwen in de kerkelijke ambten mogen dienen. </w:t>
      </w:r>
    </w:p>
    <w:p w:rsidR="007E7D9D" w:rsidRPr="000E45BB" w:rsidRDefault="007E7D9D" w:rsidP="00E34905">
      <w:pPr>
        <w:pStyle w:val="Default"/>
        <w:numPr>
          <w:ilvl w:val="0"/>
          <w:numId w:val="8"/>
        </w:numPr>
        <w:rPr>
          <w:rFonts w:ascii="Verdana" w:hAnsi="Verdana"/>
          <w:i/>
          <w:sz w:val="20"/>
          <w:szCs w:val="20"/>
        </w:rPr>
      </w:pPr>
      <w:r w:rsidRPr="000E45BB">
        <w:rPr>
          <w:rFonts w:ascii="Verdana" w:hAnsi="Verdana"/>
          <w:i/>
          <w:sz w:val="20"/>
          <w:szCs w:val="20"/>
        </w:rPr>
        <w:lastRenderedPageBreak/>
        <w:t xml:space="preserve">de visie dat behalve mannen ook vrouwen in de kerkelijke ambten mogen dienen moet vrij bespreekbaar zijn zolang er vanuit de Schrift geargumenteerd wordt. </w:t>
      </w:r>
    </w:p>
    <w:p w:rsidR="007E7D9D" w:rsidRPr="000E45BB" w:rsidRDefault="007E7D9D" w:rsidP="007E7D9D">
      <w:pPr>
        <w:pStyle w:val="Default"/>
        <w:rPr>
          <w:rFonts w:ascii="Verdana" w:hAnsi="Verdana"/>
          <w:i/>
          <w:sz w:val="20"/>
          <w:szCs w:val="20"/>
        </w:rPr>
      </w:pPr>
    </w:p>
    <w:p w:rsidR="007E7D9D" w:rsidRPr="000E45BB" w:rsidRDefault="007E7D9D" w:rsidP="007E7D9D">
      <w:pPr>
        <w:pStyle w:val="Default"/>
        <w:rPr>
          <w:rFonts w:ascii="Verdana" w:hAnsi="Verdana"/>
          <w:i/>
          <w:sz w:val="20"/>
          <w:szCs w:val="20"/>
        </w:rPr>
      </w:pPr>
      <w:r w:rsidRPr="000E45BB">
        <w:rPr>
          <w:rFonts w:ascii="Verdana" w:hAnsi="Verdana"/>
          <w:i/>
          <w:sz w:val="20"/>
          <w:szCs w:val="20"/>
        </w:rPr>
        <w:t xml:space="preserve">Grond: </w:t>
      </w:r>
    </w:p>
    <w:p w:rsidR="007E7D9D" w:rsidRPr="000E45BB" w:rsidRDefault="007E7D9D" w:rsidP="007E7D9D">
      <w:pPr>
        <w:pStyle w:val="Geenafstand"/>
        <w:rPr>
          <w:rFonts w:cs="Verdana"/>
          <w:b/>
          <w:i/>
        </w:rPr>
      </w:pPr>
      <w:r w:rsidRPr="000E45BB">
        <w:rPr>
          <w:i/>
          <w:szCs w:val="20"/>
        </w:rPr>
        <w:t>het doorlopend spreken van de Schrift laat twee lijnen zien. De ene lijn is die van gelijkwaardigheid tussen man en vrouw – de andere die van het verschil in verantwoordelijkheid die God aan man en vrouw heeft gegeven; deze beide lijnen dienen verdisconteerd te worden.</w:t>
      </w:r>
    </w:p>
    <w:p w:rsidR="00652198" w:rsidRDefault="00652198" w:rsidP="00540775">
      <w:pPr>
        <w:pStyle w:val="Geenafstand"/>
        <w:rPr>
          <w:rFonts w:cs="Verdana"/>
        </w:rPr>
      </w:pPr>
    </w:p>
    <w:p w:rsidR="007E7D9D" w:rsidRPr="007E7D9D" w:rsidRDefault="007E7D9D" w:rsidP="007E7D9D">
      <w:pPr>
        <w:pStyle w:val="Geenafstand"/>
        <w:rPr>
          <w:rFonts w:cs="Verdana"/>
        </w:rPr>
      </w:pPr>
      <w:r>
        <w:rPr>
          <w:rFonts w:cs="Verdana"/>
        </w:rPr>
        <w:t xml:space="preserve">Vervolgens besloot de synode tot het instellen van de eerdergenoemde twee deputaatschappen, </w:t>
      </w:r>
      <w:r w:rsidRPr="007E7D9D">
        <w:rPr>
          <w:rFonts w:cs="Verdana"/>
        </w:rPr>
        <w:t>Artikel 3-22/Besluit 3 en Besluit 4</w:t>
      </w:r>
      <w:r>
        <w:rPr>
          <w:rFonts w:cs="Verdana"/>
          <w:b/>
        </w:rPr>
        <w:t xml:space="preserve">. </w:t>
      </w:r>
      <w:r w:rsidR="00E10110">
        <w:rPr>
          <w:rFonts w:cs="Verdana"/>
        </w:rPr>
        <w:t>Hoewel we zeker bedenkingen hebben bij verschillende elementen van de</w:t>
      </w:r>
      <w:r w:rsidR="00E460FA">
        <w:rPr>
          <w:rFonts w:cs="Verdana"/>
        </w:rPr>
        <w:t>ze</w:t>
      </w:r>
      <w:r w:rsidR="00E10110">
        <w:rPr>
          <w:rFonts w:cs="Verdana"/>
        </w:rPr>
        <w:t xml:space="preserve"> opdrac</w:t>
      </w:r>
      <w:r w:rsidR="00CA4614">
        <w:rPr>
          <w:rFonts w:cs="Verdana"/>
        </w:rPr>
        <w:t>hten aan de deputaten laten we</w:t>
      </w:r>
      <w:r w:rsidR="00E460FA">
        <w:rPr>
          <w:rFonts w:cs="Verdana"/>
        </w:rPr>
        <w:t xml:space="preserve"> die </w:t>
      </w:r>
      <w:r w:rsidR="00E10110">
        <w:rPr>
          <w:rFonts w:cs="Verdana"/>
        </w:rPr>
        <w:t>rus</w:t>
      </w:r>
      <w:r w:rsidR="00CA4614">
        <w:rPr>
          <w:rFonts w:cs="Verdana"/>
        </w:rPr>
        <w:t xml:space="preserve">ten om de </w:t>
      </w:r>
      <w:r w:rsidR="00E460FA">
        <w:rPr>
          <w:rFonts w:cs="Verdana"/>
        </w:rPr>
        <w:t>omvang van dit bezwaarschrift</w:t>
      </w:r>
      <w:r w:rsidR="00CA4614">
        <w:rPr>
          <w:rFonts w:cs="Verdana"/>
        </w:rPr>
        <w:t xml:space="preserve"> te beperken</w:t>
      </w:r>
      <w:r w:rsidR="00E10110">
        <w:rPr>
          <w:rFonts w:cs="Verdana"/>
        </w:rPr>
        <w:t xml:space="preserve">. </w:t>
      </w:r>
    </w:p>
    <w:p w:rsidR="00652198" w:rsidRDefault="00652198" w:rsidP="00540775">
      <w:pPr>
        <w:pStyle w:val="Geenafstand"/>
        <w:rPr>
          <w:rFonts w:cs="Verdana"/>
        </w:rPr>
      </w:pPr>
    </w:p>
    <w:p w:rsidR="00652198" w:rsidRDefault="00E10110" w:rsidP="00540775">
      <w:pPr>
        <w:pStyle w:val="Geenafstand"/>
        <w:rPr>
          <w:rFonts w:cs="Verdana"/>
        </w:rPr>
      </w:pPr>
      <w:r>
        <w:rPr>
          <w:rFonts w:cs="Verdana"/>
        </w:rPr>
        <w:t>De synode besloot t.a.v. de Nederlands Gereformeerde Kerken</w:t>
      </w:r>
    </w:p>
    <w:p w:rsidR="00E10110" w:rsidRDefault="00E10110" w:rsidP="00540775">
      <w:pPr>
        <w:pStyle w:val="Geenafstand"/>
        <w:rPr>
          <w:rFonts w:cs="Verdana"/>
        </w:rPr>
      </w:pPr>
    </w:p>
    <w:p w:rsidR="006C04F3" w:rsidRPr="009A1AEE" w:rsidRDefault="006C04F3" w:rsidP="00D27128">
      <w:pPr>
        <w:pStyle w:val="Geenafstand"/>
        <w:rPr>
          <w:rFonts w:cs="Verdana"/>
          <w:b/>
          <w:i/>
        </w:rPr>
      </w:pPr>
      <w:r w:rsidRPr="009A1AEE">
        <w:rPr>
          <w:rFonts w:cs="Verdana"/>
          <w:b/>
          <w:i/>
        </w:rPr>
        <w:t>Artikel 7-13/</w:t>
      </w:r>
      <w:r w:rsidR="008A7CD3" w:rsidRPr="009A1AEE">
        <w:rPr>
          <w:rFonts w:cs="Verdana"/>
          <w:b/>
          <w:i/>
        </w:rPr>
        <w:t xml:space="preserve">Besluit </w:t>
      </w:r>
      <w:r w:rsidR="00E10110" w:rsidRPr="009A1AEE">
        <w:rPr>
          <w:rFonts w:cs="Verdana"/>
          <w:b/>
          <w:i/>
        </w:rPr>
        <w:t>3</w:t>
      </w:r>
    </w:p>
    <w:p w:rsidR="008A7CD3" w:rsidRPr="009A1AEE" w:rsidRDefault="008A7CD3" w:rsidP="008A7CD3">
      <w:pPr>
        <w:pStyle w:val="Default"/>
        <w:rPr>
          <w:rFonts w:ascii="Verdana" w:hAnsi="Verdana"/>
          <w:i/>
          <w:sz w:val="20"/>
          <w:szCs w:val="20"/>
        </w:rPr>
      </w:pPr>
      <w:r w:rsidRPr="009A1AEE">
        <w:rPr>
          <w:rFonts w:ascii="Verdana" w:hAnsi="Verdana"/>
          <w:i/>
          <w:sz w:val="20"/>
          <w:szCs w:val="20"/>
        </w:rPr>
        <w:t xml:space="preserve">uit te spreken dat door de overeenstemming in de gesprekken over hermeneutiek de belemmering die er lag vanwege het besluit van de NGK om de ambten voor de zusters der gemeente open te stellen, is weggenomen. </w:t>
      </w:r>
    </w:p>
    <w:p w:rsidR="00E10110" w:rsidRPr="009A1AEE" w:rsidRDefault="00E10110" w:rsidP="008A7CD3">
      <w:pPr>
        <w:pStyle w:val="Default"/>
        <w:rPr>
          <w:rFonts w:ascii="Verdana" w:hAnsi="Verdana"/>
          <w:i/>
          <w:sz w:val="20"/>
          <w:szCs w:val="20"/>
        </w:rPr>
      </w:pPr>
    </w:p>
    <w:p w:rsidR="008A7CD3" w:rsidRPr="009A1AEE" w:rsidRDefault="008A7CD3" w:rsidP="008A7CD3">
      <w:pPr>
        <w:pStyle w:val="Default"/>
        <w:rPr>
          <w:rFonts w:ascii="Verdana" w:hAnsi="Verdana"/>
          <w:i/>
          <w:sz w:val="20"/>
          <w:szCs w:val="20"/>
        </w:rPr>
      </w:pPr>
      <w:r w:rsidRPr="009A1AEE">
        <w:rPr>
          <w:rFonts w:ascii="Verdana" w:hAnsi="Verdana"/>
          <w:i/>
          <w:sz w:val="20"/>
          <w:szCs w:val="20"/>
        </w:rPr>
        <w:t xml:space="preserve">Grond: </w:t>
      </w:r>
    </w:p>
    <w:p w:rsidR="008A7CD3" w:rsidRPr="009A1AEE" w:rsidRDefault="008A7CD3" w:rsidP="008A7CD3">
      <w:pPr>
        <w:pStyle w:val="Default"/>
        <w:rPr>
          <w:rFonts w:ascii="Verdana" w:hAnsi="Verdana"/>
          <w:i/>
          <w:sz w:val="20"/>
          <w:szCs w:val="20"/>
        </w:rPr>
      </w:pPr>
      <w:r w:rsidRPr="009A1AEE">
        <w:rPr>
          <w:rFonts w:ascii="Verdana" w:hAnsi="Verdana"/>
          <w:i/>
          <w:sz w:val="20"/>
          <w:szCs w:val="20"/>
        </w:rPr>
        <w:t xml:space="preserve">ondanks het verschil in praktische uitkomsten ten aanzien van de vrouw in het ambt, is gebleken dat we als kerken elkaar vertrouwen kunnen geven inzake de erkenning en aanvaarding van het gezag van de Heilige Schrift. </w:t>
      </w:r>
    </w:p>
    <w:p w:rsidR="00E10110" w:rsidRDefault="00E10110" w:rsidP="008A7CD3">
      <w:pPr>
        <w:pStyle w:val="Default"/>
        <w:rPr>
          <w:rFonts w:ascii="Verdana" w:hAnsi="Verdana"/>
          <w:b/>
          <w:bCs/>
          <w:sz w:val="20"/>
          <w:szCs w:val="20"/>
        </w:rPr>
      </w:pPr>
    </w:p>
    <w:p w:rsidR="008A7CD3" w:rsidRPr="009A1AEE" w:rsidRDefault="000E45BB" w:rsidP="000E45BB">
      <w:pPr>
        <w:pStyle w:val="Geenafstand"/>
        <w:rPr>
          <w:rFonts w:cs="Verdana"/>
          <w:b/>
          <w:i/>
        </w:rPr>
      </w:pPr>
      <w:r w:rsidRPr="009A1AEE">
        <w:rPr>
          <w:rFonts w:cs="Verdana"/>
          <w:b/>
          <w:i/>
        </w:rPr>
        <w:t>Artikel 7-13/Besluit 4</w:t>
      </w:r>
    </w:p>
    <w:p w:rsidR="008A7CD3" w:rsidRPr="009A1AEE" w:rsidRDefault="008A7CD3" w:rsidP="008A7CD3">
      <w:pPr>
        <w:pStyle w:val="Default"/>
        <w:rPr>
          <w:rFonts w:ascii="Verdana" w:hAnsi="Verdana"/>
          <w:i/>
          <w:color w:val="auto"/>
          <w:sz w:val="20"/>
          <w:szCs w:val="20"/>
        </w:rPr>
      </w:pPr>
      <w:r w:rsidRPr="009A1AEE">
        <w:rPr>
          <w:rFonts w:ascii="Verdana" w:hAnsi="Verdana"/>
          <w:i/>
          <w:sz w:val="20"/>
          <w:szCs w:val="20"/>
        </w:rPr>
        <w:t xml:space="preserve">de contacten met de NGK voort te zetten en over te gaan van gesprekken naar samensprekingen met het oog op kerkelijke eenheid. </w:t>
      </w:r>
    </w:p>
    <w:p w:rsidR="00E10110" w:rsidRPr="009A1AEE" w:rsidRDefault="00E10110" w:rsidP="008A7CD3">
      <w:pPr>
        <w:pStyle w:val="Default"/>
        <w:rPr>
          <w:rFonts w:ascii="Verdana" w:hAnsi="Verdana"/>
          <w:i/>
          <w:color w:val="auto"/>
          <w:sz w:val="20"/>
          <w:szCs w:val="20"/>
        </w:rPr>
      </w:pPr>
    </w:p>
    <w:p w:rsidR="008A7CD3" w:rsidRPr="009A1AEE" w:rsidRDefault="008A7CD3" w:rsidP="008A7CD3">
      <w:pPr>
        <w:pStyle w:val="Default"/>
        <w:rPr>
          <w:rFonts w:ascii="Verdana" w:hAnsi="Verdana"/>
          <w:i/>
          <w:color w:val="auto"/>
          <w:sz w:val="20"/>
          <w:szCs w:val="20"/>
        </w:rPr>
      </w:pPr>
      <w:r w:rsidRPr="009A1AEE">
        <w:rPr>
          <w:rFonts w:ascii="Verdana" w:hAnsi="Verdana"/>
          <w:i/>
          <w:color w:val="auto"/>
          <w:sz w:val="20"/>
          <w:szCs w:val="20"/>
        </w:rPr>
        <w:t xml:space="preserve">Grond: </w:t>
      </w:r>
    </w:p>
    <w:p w:rsidR="006C04F3" w:rsidRPr="009A1AEE" w:rsidRDefault="008A7CD3" w:rsidP="008A7CD3">
      <w:pPr>
        <w:pStyle w:val="Geenafstand"/>
        <w:rPr>
          <w:i/>
          <w:szCs w:val="20"/>
        </w:rPr>
      </w:pPr>
      <w:r w:rsidRPr="009A1AEE">
        <w:rPr>
          <w:i/>
          <w:szCs w:val="20"/>
        </w:rPr>
        <w:t>nu de belangrijkste belemmering is weggenomen, ligt de weg naar samensprekingen over daadwerkelijke kerkelijke eenheid open.</w:t>
      </w:r>
    </w:p>
    <w:p w:rsidR="007D28AA" w:rsidRDefault="007D28AA" w:rsidP="00D27128">
      <w:pPr>
        <w:pStyle w:val="Geenafstand"/>
        <w:rPr>
          <w:rFonts w:cs="Verdana"/>
        </w:rPr>
      </w:pPr>
    </w:p>
    <w:p w:rsidR="007F33F1" w:rsidRPr="00E10110" w:rsidRDefault="00E10110" w:rsidP="00D27128">
      <w:pPr>
        <w:pStyle w:val="Geenafstand"/>
        <w:rPr>
          <w:rFonts w:cs="Verdana"/>
          <w:b/>
          <w:sz w:val="24"/>
          <w:szCs w:val="24"/>
        </w:rPr>
      </w:pPr>
      <w:r w:rsidRPr="00E10110">
        <w:rPr>
          <w:rFonts w:cs="Verdana"/>
          <w:b/>
          <w:sz w:val="24"/>
          <w:szCs w:val="24"/>
        </w:rPr>
        <w:t>BEZWAREN</w:t>
      </w:r>
    </w:p>
    <w:p w:rsidR="0099198B" w:rsidRPr="0099198B" w:rsidRDefault="0099198B" w:rsidP="0099198B">
      <w:pPr>
        <w:ind w:left="15" w:right="15"/>
        <w:rPr>
          <w:rFonts w:ascii="Verdana" w:hAnsi="Verdana"/>
          <w:color w:val="000000"/>
          <w:sz w:val="18"/>
          <w:szCs w:val="18"/>
        </w:rPr>
      </w:pPr>
      <w:r w:rsidRPr="0099198B">
        <w:rPr>
          <w:rFonts w:ascii="Verdana" w:hAnsi="Verdana"/>
          <w:color w:val="000000"/>
          <w:sz w:val="18"/>
          <w:szCs w:val="18"/>
        </w:rPr>
        <w:t> </w:t>
      </w:r>
    </w:p>
    <w:p w:rsidR="00D329F1" w:rsidRDefault="00540DAF" w:rsidP="0099198B">
      <w:pPr>
        <w:ind w:left="15" w:right="15"/>
        <w:rPr>
          <w:rFonts w:ascii="Verdana" w:hAnsi="Verdana"/>
          <w:color w:val="000000"/>
        </w:rPr>
      </w:pPr>
      <w:r>
        <w:rPr>
          <w:rFonts w:ascii="Verdana" w:hAnsi="Verdana"/>
          <w:color w:val="000000"/>
        </w:rPr>
        <w:t>We hebben grote</w:t>
      </w:r>
      <w:r w:rsidR="00D329F1" w:rsidRPr="00D329F1">
        <w:rPr>
          <w:rFonts w:ascii="Verdana" w:hAnsi="Verdana"/>
          <w:color w:val="000000"/>
        </w:rPr>
        <w:t xml:space="preserve"> bezwaren tegen de gang van zaken en de besluiten t.a.v. de vrouw in het ambt.</w:t>
      </w:r>
    </w:p>
    <w:p w:rsidR="002270A2" w:rsidRDefault="002270A2" w:rsidP="0099198B">
      <w:pPr>
        <w:ind w:left="15" w:right="15"/>
        <w:rPr>
          <w:rFonts w:ascii="Verdana" w:hAnsi="Verdana"/>
          <w:color w:val="000000"/>
        </w:rPr>
      </w:pPr>
    </w:p>
    <w:p w:rsidR="002270A2" w:rsidRPr="00540DAF" w:rsidRDefault="002270A2" w:rsidP="002270A2">
      <w:pPr>
        <w:ind w:left="15" w:right="15"/>
        <w:rPr>
          <w:rFonts w:ascii="Verdana" w:hAnsi="Verdana"/>
          <w:b/>
          <w:color w:val="000000"/>
        </w:rPr>
      </w:pPr>
      <w:r>
        <w:rPr>
          <w:rFonts w:ascii="Verdana" w:hAnsi="Verdana"/>
          <w:b/>
          <w:color w:val="000000"/>
        </w:rPr>
        <w:t>1</w:t>
      </w:r>
      <w:r w:rsidRPr="00540DAF">
        <w:rPr>
          <w:rFonts w:ascii="Verdana" w:hAnsi="Verdana"/>
          <w:b/>
          <w:color w:val="000000"/>
        </w:rPr>
        <w:t xml:space="preserve"> De Schrift</w:t>
      </w:r>
    </w:p>
    <w:p w:rsidR="002270A2" w:rsidRDefault="002270A2" w:rsidP="002270A2">
      <w:pPr>
        <w:ind w:right="15"/>
        <w:rPr>
          <w:rFonts w:ascii="Verdana" w:hAnsi="Verdana"/>
          <w:color w:val="000000"/>
        </w:rPr>
      </w:pPr>
    </w:p>
    <w:p w:rsidR="002270A2" w:rsidRPr="007E7D9D" w:rsidRDefault="002270A2" w:rsidP="002270A2">
      <w:pPr>
        <w:ind w:right="15"/>
        <w:rPr>
          <w:rFonts w:ascii="Verdana" w:hAnsi="Verdana" w:cs="Verdana"/>
          <w:b/>
          <w:szCs w:val="22"/>
        </w:rPr>
      </w:pPr>
      <w:r>
        <w:rPr>
          <w:rFonts w:ascii="Verdana" w:hAnsi="Verdana"/>
          <w:color w:val="000000"/>
        </w:rPr>
        <w:t>H</w:t>
      </w:r>
      <w:r w:rsidRPr="00540DAF">
        <w:rPr>
          <w:rFonts w:ascii="Verdana" w:hAnsi="Verdana"/>
          <w:color w:val="000000"/>
        </w:rPr>
        <w:t>et duidelijk</w:t>
      </w:r>
      <w:r w:rsidR="002A1242">
        <w:rPr>
          <w:rFonts w:ascii="Verdana" w:hAnsi="Verdana"/>
          <w:color w:val="000000"/>
        </w:rPr>
        <w:t>e</w:t>
      </w:r>
      <w:r w:rsidRPr="00540DAF">
        <w:rPr>
          <w:rFonts w:ascii="Verdana" w:hAnsi="Verdana"/>
          <w:color w:val="000000"/>
        </w:rPr>
        <w:t xml:space="preserve"> onderwijs van de Schrift</w:t>
      </w:r>
      <w:r w:rsidR="002A1242">
        <w:rPr>
          <w:rFonts w:ascii="Verdana" w:hAnsi="Verdana"/>
          <w:color w:val="000000"/>
        </w:rPr>
        <w:t xml:space="preserve"> leert</w:t>
      </w:r>
      <w:r>
        <w:rPr>
          <w:rFonts w:ascii="Verdana" w:hAnsi="Verdana"/>
          <w:color w:val="000000"/>
        </w:rPr>
        <w:t xml:space="preserve"> dat de</w:t>
      </w:r>
      <w:r w:rsidRPr="00540DAF">
        <w:rPr>
          <w:rFonts w:ascii="Verdana" w:hAnsi="Verdana"/>
          <w:color w:val="000000"/>
        </w:rPr>
        <w:t xml:space="preserve"> ambten bediend moeten worden door trouwe mannen die gekozen zijn in overeenstemming met de instructies die daarvoor door de heilige Geest gegeven zijn door de apostel Paulus (1 Tim</w:t>
      </w:r>
      <w:r w:rsidR="006C0E4F">
        <w:rPr>
          <w:rFonts w:ascii="Verdana" w:hAnsi="Verdana"/>
          <w:color w:val="000000"/>
        </w:rPr>
        <w:t>.</w:t>
      </w:r>
      <w:r w:rsidRPr="00540DAF">
        <w:rPr>
          <w:rFonts w:ascii="Verdana" w:hAnsi="Verdana"/>
          <w:color w:val="000000"/>
        </w:rPr>
        <w:t xml:space="preserve"> 2:11-14, 1 Kor</w:t>
      </w:r>
      <w:r w:rsidR="006C0E4F">
        <w:rPr>
          <w:rFonts w:ascii="Verdana" w:hAnsi="Verdana"/>
          <w:color w:val="000000"/>
        </w:rPr>
        <w:t>.</w:t>
      </w:r>
      <w:r w:rsidRPr="00540DAF">
        <w:rPr>
          <w:rFonts w:ascii="Verdana" w:hAnsi="Verdana"/>
          <w:color w:val="000000"/>
        </w:rPr>
        <w:t xml:space="preserve"> 14:33-35). </w:t>
      </w:r>
      <w:r>
        <w:rPr>
          <w:rFonts w:ascii="Verdana" w:hAnsi="Verdana"/>
          <w:color w:val="000000"/>
        </w:rPr>
        <w:t xml:space="preserve">Dat zien we beleden </w:t>
      </w:r>
      <w:r w:rsidR="00CA4614">
        <w:rPr>
          <w:rFonts w:ascii="Verdana" w:hAnsi="Verdana"/>
          <w:color w:val="000000"/>
        </w:rPr>
        <w:t xml:space="preserve">worden </w:t>
      </w:r>
      <w:r>
        <w:rPr>
          <w:rFonts w:ascii="Verdana" w:hAnsi="Verdana"/>
          <w:color w:val="000000"/>
        </w:rPr>
        <w:t xml:space="preserve">in de </w:t>
      </w:r>
      <w:r w:rsidRPr="00540DAF">
        <w:rPr>
          <w:rFonts w:ascii="Verdana" w:hAnsi="Verdana"/>
          <w:color w:val="000000"/>
        </w:rPr>
        <w:t>gereform</w:t>
      </w:r>
      <w:r>
        <w:rPr>
          <w:rFonts w:ascii="Verdana" w:hAnsi="Verdana"/>
          <w:color w:val="000000"/>
        </w:rPr>
        <w:t>eerde belijdenisgeschriften: a</w:t>
      </w:r>
      <w:r w:rsidRPr="00540DAF">
        <w:rPr>
          <w:rFonts w:ascii="Verdana" w:hAnsi="Verdana"/>
          <w:color w:val="000000"/>
        </w:rPr>
        <w:t>rtikel 30 van de Nederlandse Geloofsbelijdenis, terugverwijzende naar de regel die de apostel Paulus gaf aan Timot</w:t>
      </w:r>
      <w:r w:rsidR="006C0E4F">
        <w:rPr>
          <w:rFonts w:ascii="Verdana" w:hAnsi="Verdana"/>
          <w:color w:val="000000"/>
        </w:rPr>
        <w:t>h</w:t>
      </w:r>
      <w:r w:rsidRPr="00540DAF">
        <w:rPr>
          <w:rFonts w:ascii="Verdana" w:hAnsi="Verdana"/>
          <w:color w:val="000000"/>
        </w:rPr>
        <w:t>eüs, stelt dat personen (in de oorspronkelijke Latijnse tekst staat: mannen) die trouw zijn deze ambten zullen bedienen.</w:t>
      </w:r>
      <w:r>
        <w:rPr>
          <w:rFonts w:ascii="Verdana" w:hAnsi="Verdana"/>
          <w:color w:val="000000"/>
        </w:rPr>
        <w:t xml:space="preserve"> Wij laken het dat de synode heeft nagelaten deze bijbelse leer te verdedigen.</w:t>
      </w:r>
    </w:p>
    <w:p w:rsidR="002270A2" w:rsidRDefault="002270A2" w:rsidP="002270A2">
      <w:pPr>
        <w:pStyle w:val="Geenafstand"/>
        <w:rPr>
          <w:color w:val="000000"/>
        </w:rPr>
      </w:pPr>
    </w:p>
    <w:p w:rsidR="00540DAF" w:rsidRPr="00540DAF" w:rsidRDefault="002270A2" w:rsidP="002270A2">
      <w:pPr>
        <w:ind w:right="15"/>
        <w:rPr>
          <w:rFonts w:ascii="Verdana" w:hAnsi="Verdana"/>
          <w:b/>
          <w:color w:val="000000"/>
        </w:rPr>
      </w:pPr>
      <w:r>
        <w:rPr>
          <w:rFonts w:ascii="Verdana" w:hAnsi="Verdana"/>
          <w:b/>
          <w:color w:val="000000"/>
        </w:rPr>
        <w:t>2</w:t>
      </w:r>
      <w:r w:rsidR="00540DAF" w:rsidRPr="00540DAF">
        <w:rPr>
          <w:rFonts w:ascii="Verdana" w:hAnsi="Verdana"/>
          <w:b/>
          <w:color w:val="000000"/>
        </w:rPr>
        <w:t xml:space="preserve"> Geen vrije kwestie</w:t>
      </w:r>
      <w:bookmarkStart w:id="0" w:name="_GoBack"/>
      <w:bookmarkEnd w:id="0"/>
    </w:p>
    <w:p w:rsidR="00270E08" w:rsidRDefault="00270E08" w:rsidP="00540DAF">
      <w:pPr>
        <w:ind w:left="15" w:right="15"/>
        <w:rPr>
          <w:rFonts w:ascii="Verdana" w:hAnsi="Verdana"/>
          <w:color w:val="000000"/>
        </w:rPr>
      </w:pPr>
    </w:p>
    <w:p w:rsidR="00540DAF" w:rsidRPr="00540DAF" w:rsidRDefault="0025479D" w:rsidP="00540DAF">
      <w:pPr>
        <w:ind w:left="15" w:right="15"/>
        <w:rPr>
          <w:rFonts w:ascii="Verdana" w:hAnsi="Verdana"/>
          <w:color w:val="000000"/>
        </w:rPr>
      </w:pPr>
      <w:r>
        <w:rPr>
          <w:rFonts w:ascii="Verdana" w:hAnsi="Verdana"/>
          <w:color w:val="000000"/>
        </w:rPr>
        <w:t xml:space="preserve">Naar onze overtuiging had de synode </w:t>
      </w:r>
      <w:r w:rsidR="00540DAF" w:rsidRPr="00540DAF">
        <w:rPr>
          <w:rFonts w:ascii="Verdana" w:hAnsi="Verdana"/>
          <w:color w:val="000000"/>
        </w:rPr>
        <w:t>moeten</w:t>
      </w:r>
      <w:r w:rsidR="002A1242">
        <w:rPr>
          <w:rFonts w:ascii="Verdana" w:hAnsi="Verdana"/>
          <w:color w:val="000000"/>
        </w:rPr>
        <w:t xml:space="preserve"> </w:t>
      </w:r>
      <w:r w:rsidR="00540DAF" w:rsidRPr="00540DAF">
        <w:rPr>
          <w:rFonts w:ascii="Verdana" w:hAnsi="Verdana"/>
          <w:color w:val="000000"/>
        </w:rPr>
        <w:t>v</w:t>
      </w:r>
      <w:r w:rsidR="00552F6B">
        <w:rPr>
          <w:rFonts w:ascii="Verdana" w:hAnsi="Verdana"/>
          <w:color w:val="000000"/>
        </w:rPr>
        <w:t xml:space="preserve">asthouden aan de gereformeerde </w:t>
      </w:r>
      <w:r w:rsidR="006C0E4F">
        <w:rPr>
          <w:rFonts w:ascii="Verdana" w:hAnsi="Verdana"/>
          <w:color w:val="000000"/>
        </w:rPr>
        <w:t xml:space="preserve">schriftuurlijke </w:t>
      </w:r>
      <w:r w:rsidR="00552F6B">
        <w:rPr>
          <w:rFonts w:ascii="Verdana" w:hAnsi="Verdana"/>
          <w:color w:val="000000"/>
        </w:rPr>
        <w:t xml:space="preserve">standaard </w:t>
      </w:r>
      <w:r w:rsidR="00540DAF" w:rsidRPr="00540DAF">
        <w:rPr>
          <w:rFonts w:ascii="Verdana" w:hAnsi="Verdana"/>
          <w:color w:val="000000"/>
        </w:rPr>
        <w:t xml:space="preserve">dat </w:t>
      </w:r>
      <w:r w:rsidR="00552F6B">
        <w:rPr>
          <w:rFonts w:ascii="Verdana" w:hAnsi="Verdana"/>
          <w:color w:val="000000"/>
        </w:rPr>
        <w:t xml:space="preserve">alleen </w:t>
      </w:r>
      <w:r>
        <w:rPr>
          <w:rFonts w:ascii="Verdana" w:hAnsi="Verdana"/>
          <w:color w:val="000000"/>
        </w:rPr>
        <w:t xml:space="preserve">mannen </w:t>
      </w:r>
      <w:r w:rsidR="00552F6B">
        <w:rPr>
          <w:rFonts w:ascii="Verdana" w:hAnsi="Verdana"/>
          <w:color w:val="000000"/>
        </w:rPr>
        <w:t>tot het ambt</w:t>
      </w:r>
      <w:r>
        <w:rPr>
          <w:rFonts w:ascii="Verdana" w:hAnsi="Verdana"/>
          <w:color w:val="000000"/>
        </w:rPr>
        <w:t xml:space="preserve"> zijn geroepen</w:t>
      </w:r>
      <w:r w:rsidR="00540DAF">
        <w:rPr>
          <w:rFonts w:ascii="Verdana" w:hAnsi="Verdana"/>
          <w:color w:val="000000"/>
        </w:rPr>
        <w:t>, zolang niet het tegendeel is</w:t>
      </w:r>
      <w:r w:rsidR="00552F6B">
        <w:rPr>
          <w:rFonts w:ascii="Verdana" w:hAnsi="Verdana"/>
          <w:color w:val="000000"/>
        </w:rPr>
        <w:t xml:space="preserve"> bewezen. </w:t>
      </w:r>
      <w:r w:rsidR="00793ECC">
        <w:rPr>
          <w:rFonts w:ascii="Verdana" w:hAnsi="Verdana"/>
          <w:color w:val="000000"/>
        </w:rPr>
        <w:t>De kerkenraad van Barneveld-Voorhuizen</w:t>
      </w:r>
      <w:r w:rsidR="00CA4614">
        <w:rPr>
          <w:rFonts w:ascii="Verdana" w:hAnsi="Verdana"/>
          <w:color w:val="000000"/>
        </w:rPr>
        <w:t xml:space="preserve"> </w:t>
      </w:r>
      <w:r w:rsidR="00793ECC">
        <w:rPr>
          <w:rFonts w:ascii="Verdana" w:hAnsi="Verdana"/>
          <w:color w:val="000000"/>
        </w:rPr>
        <w:t>had</w:t>
      </w:r>
      <w:r w:rsidR="00CA4614">
        <w:rPr>
          <w:rFonts w:ascii="Verdana" w:hAnsi="Verdana"/>
          <w:color w:val="000000"/>
        </w:rPr>
        <w:t xml:space="preserve"> </w:t>
      </w:r>
      <w:r w:rsidR="00793ECC">
        <w:rPr>
          <w:rFonts w:ascii="Verdana" w:hAnsi="Verdana"/>
          <w:color w:val="000000"/>
        </w:rPr>
        <w:t xml:space="preserve">zélf </w:t>
      </w:r>
      <w:r w:rsidR="00540DAF" w:rsidRPr="00540DAF">
        <w:rPr>
          <w:rFonts w:ascii="Verdana" w:hAnsi="Verdana"/>
          <w:color w:val="000000"/>
        </w:rPr>
        <w:t>het bewijs</w:t>
      </w:r>
      <w:r w:rsidR="00540DAF" w:rsidRPr="00540DAF">
        <w:rPr>
          <w:rFonts w:ascii="Verdana" w:hAnsi="Verdana"/>
          <w:i/>
          <w:color w:val="000000"/>
        </w:rPr>
        <w:t xml:space="preserve"> </w:t>
      </w:r>
      <w:r w:rsidR="00540DAF" w:rsidRPr="00540DAF">
        <w:rPr>
          <w:rFonts w:ascii="Verdana" w:hAnsi="Verdana"/>
          <w:color w:val="000000"/>
        </w:rPr>
        <w:t xml:space="preserve">moeten leveren dat het eeuwenoude </w:t>
      </w:r>
      <w:proofErr w:type="spellStart"/>
      <w:r w:rsidR="00540DAF" w:rsidRPr="00540DAF">
        <w:rPr>
          <w:rFonts w:ascii="Verdana" w:hAnsi="Verdana"/>
          <w:color w:val="000000"/>
        </w:rPr>
        <w:t>naspreken</w:t>
      </w:r>
      <w:proofErr w:type="spellEnd"/>
      <w:r w:rsidR="00540DAF" w:rsidRPr="00540DAF">
        <w:rPr>
          <w:rFonts w:ascii="Verdana" w:hAnsi="Verdana"/>
          <w:color w:val="000000"/>
        </w:rPr>
        <w:t xml:space="preserve"> van en handelen naar de Schrift op dit punt zou moeten worden gewijzigd.</w:t>
      </w:r>
      <w:r w:rsidR="00793ECC">
        <w:rPr>
          <w:rFonts w:ascii="Verdana" w:hAnsi="Verdana"/>
          <w:color w:val="000000"/>
        </w:rPr>
        <w:t xml:space="preserve"> </w:t>
      </w:r>
      <w:r w:rsidR="006C0E4F">
        <w:rPr>
          <w:rFonts w:ascii="Verdana" w:hAnsi="Verdana"/>
          <w:color w:val="000000"/>
        </w:rPr>
        <w:t>Dus</w:t>
      </w:r>
      <w:r w:rsidR="00793ECC">
        <w:rPr>
          <w:rFonts w:ascii="Verdana" w:hAnsi="Verdana"/>
          <w:color w:val="000000"/>
        </w:rPr>
        <w:t xml:space="preserve"> </w:t>
      </w:r>
      <w:r w:rsidR="006C0E4F">
        <w:rPr>
          <w:rFonts w:ascii="Verdana" w:hAnsi="Verdana"/>
          <w:color w:val="000000"/>
        </w:rPr>
        <w:t xml:space="preserve">gewoon had moeten </w:t>
      </w:r>
      <w:r w:rsidR="00793ECC">
        <w:rPr>
          <w:rFonts w:ascii="Verdana" w:hAnsi="Verdana"/>
          <w:color w:val="000000"/>
        </w:rPr>
        <w:t>doorstuderen.</w:t>
      </w:r>
      <w:r w:rsidR="00540DAF" w:rsidRPr="00540DAF">
        <w:rPr>
          <w:rFonts w:ascii="Verdana" w:hAnsi="Verdana"/>
          <w:color w:val="000000"/>
        </w:rPr>
        <w:t xml:space="preserve"> </w:t>
      </w:r>
    </w:p>
    <w:p w:rsidR="002A1242" w:rsidRDefault="002A1242" w:rsidP="00857ECC">
      <w:pPr>
        <w:pStyle w:val="Geenafstand"/>
        <w:rPr>
          <w:color w:val="000000"/>
          <w:szCs w:val="20"/>
        </w:rPr>
      </w:pPr>
    </w:p>
    <w:p w:rsidR="00D444FB" w:rsidRDefault="00540DAF" w:rsidP="00857ECC">
      <w:pPr>
        <w:pStyle w:val="Geenafstand"/>
        <w:rPr>
          <w:rFonts w:cs="Verdana"/>
        </w:rPr>
      </w:pPr>
      <w:r w:rsidRPr="00266A3F">
        <w:rPr>
          <w:color w:val="000000"/>
          <w:szCs w:val="20"/>
        </w:rPr>
        <w:t xml:space="preserve">Nu is de synode zelf met haar </w:t>
      </w:r>
      <w:r w:rsidR="00552F6B">
        <w:rPr>
          <w:color w:val="000000"/>
          <w:szCs w:val="20"/>
        </w:rPr>
        <w:t>(studie)</w:t>
      </w:r>
      <w:r w:rsidRPr="00266A3F">
        <w:rPr>
          <w:color w:val="000000"/>
          <w:szCs w:val="20"/>
        </w:rPr>
        <w:t>deputaten</w:t>
      </w:r>
      <w:r w:rsidR="00793ECC">
        <w:rPr>
          <w:color w:val="000000"/>
          <w:szCs w:val="20"/>
        </w:rPr>
        <w:t xml:space="preserve"> </w:t>
      </w:r>
      <w:r w:rsidRPr="00266A3F">
        <w:rPr>
          <w:color w:val="000000"/>
          <w:szCs w:val="20"/>
        </w:rPr>
        <w:t xml:space="preserve">de zaak gaan trekken als een </w:t>
      </w:r>
      <w:r w:rsidRPr="00266A3F">
        <w:rPr>
          <w:i/>
          <w:color w:val="000000"/>
          <w:szCs w:val="20"/>
        </w:rPr>
        <w:t xml:space="preserve">vrije kwestie </w:t>
      </w:r>
      <w:r w:rsidR="006C0E4F">
        <w:rPr>
          <w:color w:val="000000"/>
          <w:szCs w:val="20"/>
        </w:rPr>
        <w:t>waar</w:t>
      </w:r>
      <w:r w:rsidRPr="00266A3F">
        <w:rPr>
          <w:color w:val="000000"/>
          <w:szCs w:val="20"/>
        </w:rPr>
        <w:t xml:space="preserve"> je </w:t>
      </w:r>
      <w:r w:rsidR="00266A3F" w:rsidRPr="00266A3F">
        <w:rPr>
          <w:color w:val="000000"/>
          <w:szCs w:val="20"/>
        </w:rPr>
        <w:t xml:space="preserve">op voorhand </w:t>
      </w:r>
      <w:r w:rsidR="00266A3F">
        <w:rPr>
          <w:szCs w:val="20"/>
        </w:rPr>
        <w:t xml:space="preserve">verschillend </w:t>
      </w:r>
      <w:r w:rsidR="006C0E4F">
        <w:rPr>
          <w:szCs w:val="20"/>
        </w:rPr>
        <w:t xml:space="preserve">over </w:t>
      </w:r>
      <w:r w:rsidR="00266A3F">
        <w:rPr>
          <w:szCs w:val="20"/>
        </w:rPr>
        <w:t>mag denken;</w:t>
      </w:r>
      <w:r w:rsidRPr="00266A3F">
        <w:rPr>
          <w:color w:val="000000"/>
          <w:szCs w:val="20"/>
        </w:rPr>
        <w:t xml:space="preserve"> </w:t>
      </w:r>
      <w:r w:rsidR="00552F6B">
        <w:rPr>
          <w:szCs w:val="20"/>
        </w:rPr>
        <w:t>'</w:t>
      </w:r>
      <w:r w:rsidR="00266A3F" w:rsidRPr="00266A3F">
        <w:rPr>
          <w:szCs w:val="20"/>
        </w:rPr>
        <w:t>de visie dat behalve mannen ook vrouwen in de kerkelijke ambten mogen dienen moet vrij bespreekbaar zijn zolang er vanuit de Schrift geargumenteerd wordt</w:t>
      </w:r>
      <w:r w:rsidR="00857ECC">
        <w:rPr>
          <w:szCs w:val="20"/>
        </w:rPr>
        <w:t xml:space="preserve">', </w:t>
      </w:r>
      <w:r w:rsidR="00AF038F">
        <w:rPr>
          <w:szCs w:val="20"/>
        </w:rPr>
        <w:t xml:space="preserve">zegt </w:t>
      </w:r>
      <w:r w:rsidR="006C0E4F">
        <w:rPr>
          <w:rFonts w:cs="Verdana"/>
        </w:rPr>
        <w:t>A</w:t>
      </w:r>
      <w:r w:rsidR="00857ECC" w:rsidRPr="00857ECC">
        <w:rPr>
          <w:rFonts w:cs="Verdana"/>
        </w:rPr>
        <w:t>rtikel 3-22/Besluit 2</w:t>
      </w:r>
      <w:r w:rsidR="00857ECC">
        <w:rPr>
          <w:rFonts w:cs="Verdana"/>
        </w:rPr>
        <w:t>b. Da</w:t>
      </w:r>
      <w:r w:rsidR="00552F6B">
        <w:rPr>
          <w:rFonts w:cs="Verdana"/>
        </w:rPr>
        <w:t xml:space="preserve">t lijkt vroom maar geeft </w:t>
      </w:r>
      <w:r w:rsidR="006C0E4F">
        <w:rPr>
          <w:rFonts w:cs="Verdana"/>
        </w:rPr>
        <w:t xml:space="preserve">een </w:t>
      </w:r>
      <w:r w:rsidR="0025479D">
        <w:rPr>
          <w:rFonts w:cs="Verdana"/>
        </w:rPr>
        <w:t xml:space="preserve">onaanvaardbare </w:t>
      </w:r>
      <w:r w:rsidR="00552F6B">
        <w:rPr>
          <w:rFonts w:cs="Verdana"/>
        </w:rPr>
        <w:t xml:space="preserve">ruimte aan </w:t>
      </w:r>
      <w:r w:rsidR="0025479D">
        <w:rPr>
          <w:rFonts w:cs="Verdana"/>
        </w:rPr>
        <w:t xml:space="preserve">allerlei </w:t>
      </w:r>
      <w:r w:rsidR="00552F6B">
        <w:rPr>
          <w:rFonts w:cs="Verdana"/>
        </w:rPr>
        <w:t>ketterij. Vervang</w:t>
      </w:r>
      <w:r w:rsidR="00CA4614">
        <w:rPr>
          <w:rFonts w:cs="Verdana"/>
        </w:rPr>
        <w:t xml:space="preserve"> als voorbeeld</w:t>
      </w:r>
      <w:r w:rsidR="00552F6B">
        <w:rPr>
          <w:rFonts w:cs="Verdana"/>
        </w:rPr>
        <w:t xml:space="preserve"> maar eens het onderwerp ' M/V en ambt</w:t>
      </w:r>
      <w:r w:rsidR="00CA4614">
        <w:rPr>
          <w:rFonts w:cs="Verdana"/>
        </w:rPr>
        <w:t>' door 'Drie-eenheid</w:t>
      </w:r>
      <w:r w:rsidR="00552F6B">
        <w:rPr>
          <w:rFonts w:cs="Verdana"/>
        </w:rPr>
        <w:t>'</w:t>
      </w:r>
      <w:r w:rsidR="0025479D">
        <w:rPr>
          <w:rFonts w:cs="Verdana"/>
        </w:rPr>
        <w:t>.</w:t>
      </w:r>
      <w:r w:rsidR="00552F6B">
        <w:rPr>
          <w:rFonts w:cs="Verdana"/>
        </w:rPr>
        <w:t xml:space="preserve"> Afwijkingen van de leer en daarop gegronde praktijk in de kerken dienen geen 'vrij</w:t>
      </w:r>
      <w:r w:rsidR="0025479D">
        <w:rPr>
          <w:rFonts w:cs="Verdana"/>
        </w:rPr>
        <w:t xml:space="preserve"> bespreekbare kwesties' te zijn maar moeten met argumenten omkleed eerst ter beoordeling aan kerkelijke vergadering</w:t>
      </w:r>
      <w:r w:rsidR="00685ED8">
        <w:rPr>
          <w:rFonts w:cs="Verdana"/>
        </w:rPr>
        <w:t>en</w:t>
      </w:r>
      <w:r w:rsidR="0025479D">
        <w:rPr>
          <w:rFonts w:cs="Verdana"/>
        </w:rPr>
        <w:t xml:space="preserve"> worden voorgelegd, vergelijk het vigerende ondert</w:t>
      </w:r>
      <w:r w:rsidR="00A71CA4">
        <w:rPr>
          <w:rFonts w:cs="Verdana"/>
        </w:rPr>
        <w:t>ekeningsformulier:</w:t>
      </w:r>
    </w:p>
    <w:p w:rsidR="00A71CA4" w:rsidRPr="00A71CA4" w:rsidRDefault="00A71CA4" w:rsidP="00A71CA4">
      <w:pPr>
        <w:autoSpaceDE w:val="0"/>
        <w:autoSpaceDN w:val="0"/>
        <w:adjustRightInd w:val="0"/>
        <w:rPr>
          <w:rFonts w:ascii="Calibri" w:eastAsiaTheme="minorHAnsi" w:hAnsi="Calibri" w:cs="Calibri"/>
          <w:color w:val="000000"/>
          <w:sz w:val="24"/>
          <w:szCs w:val="24"/>
          <w:lang w:eastAsia="en-US"/>
        </w:rPr>
      </w:pPr>
    </w:p>
    <w:p w:rsidR="0025479D" w:rsidRPr="00A71CA4" w:rsidRDefault="00A71CA4" w:rsidP="00A71CA4">
      <w:pPr>
        <w:pStyle w:val="Geenafstand"/>
        <w:rPr>
          <w:rFonts w:cs="Verdana"/>
          <w:i/>
          <w:szCs w:val="20"/>
        </w:rPr>
      </w:pPr>
      <w:r w:rsidRPr="00A71CA4">
        <w:rPr>
          <w:rFonts w:cs="Calibri"/>
          <w:i/>
          <w:color w:val="000000"/>
          <w:szCs w:val="20"/>
        </w:rPr>
        <w:t>Voor het geval wij ooit een bedenking tegen deze leer of een afwijkende mening zouden krijgen, beloven wij dat wij die niet openlijk noch anderszins zullen uiteenzetten, leren of verdedigen, hetzij mondeling of schriftelijk, maar dat wij ons gevoelen in de kerkelijke weg aan de kerkelijke vergaderingen voor onderzoek zullen voorleggen.</w:t>
      </w:r>
    </w:p>
    <w:p w:rsidR="00A71CA4" w:rsidRDefault="00A71CA4" w:rsidP="00857ECC">
      <w:pPr>
        <w:pStyle w:val="Geenafstand"/>
        <w:rPr>
          <w:rFonts w:cs="Verdana"/>
        </w:rPr>
      </w:pPr>
    </w:p>
    <w:p w:rsidR="00857ECC" w:rsidRPr="007E7D9D" w:rsidRDefault="00D444FB" w:rsidP="00857ECC">
      <w:pPr>
        <w:pStyle w:val="Geenafstand"/>
        <w:rPr>
          <w:rFonts w:cs="Verdana"/>
          <w:b/>
        </w:rPr>
      </w:pPr>
      <w:r>
        <w:rPr>
          <w:rFonts w:cs="Verdana"/>
        </w:rPr>
        <w:t>Daarom is</w:t>
      </w:r>
      <w:r w:rsidR="00857ECC">
        <w:rPr>
          <w:rFonts w:cs="Verdana"/>
        </w:rPr>
        <w:t xml:space="preserve"> </w:t>
      </w:r>
      <w:r w:rsidR="002270A2">
        <w:rPr>
          <w:rFonts w:cs="Verdana"/>
        </w:rPr>
        <w:t>A</w:t>
      </w:r>
      <w:r w:rsidRPr="00857ECC">
        <w:rPr>
          <w:rFonts w:cs="Verdana"/>
        </w:rPr>
        <w:t>rtikel 3-22/Besluit 2</w:t>
      </w:r>
      <w:r>
        <w:rPr>
          <w:rFonts w:cs="Verdana"/>
        </w:rPr>
        <w:t>b niet te handhaven.</w:t>
      </w:r>
    </w:p>
    <w:p w:rsidR="00540DAF" w:rsidRPr="00540DAF" w:rsidRDefault="00857ECC" w:rsidP="00857ECC">
      <w:pPr>
        <w:pStyle w:val="Default"/>
        <w:rPr>
          <w:rFonts w:ascii="Verdana" w:hAnsi="Verdana"/>
          <w:sz w:val="20"/>
          <w:szCs w:val="20"/>
        </w:rPr>
      </w:pPr>
      <w:r>
        <w:rPr>
          <w:rFonts w:ascii="Verdana" w:hAnsi="Verdana"/>
          <w:sz w:val="20"/>
          <w:szCs w:val="20"/>
        </w:rPr>
        <w:t xml:space="preserve"> </w:t>
      </w:r>
    </w:p>
    <w:p w:rsidR="00266A3F" w:rsidRPr="00540DAF" w:rsidRDefault="00266A3F" w:rsidP="002270A2">
      <w:pPr>
        <w:ind w:right="15"/>
        <w:rPr>
          <w:rFonts w:ascii="Verdana" w:hAnsi="Verdana"/>
          <w:b/>
          <w:color w:val="000000"/>
        </w:rPr>
      </w:pPr>
      <w:r>
        <w:rPr>
          <w:rFonts w:ascii="Verdana" w:hAnsi="Verdana"/>
          <w:b/>
          <w:color w:val="000000"/>
        </w:rPr>
        <w:t xml:space="preserve">3 </w:t>
      </w:r>
      <w:r w:rsidR="00552F6B">
        <w:rPr>
          <w:rFonts w:ascii="Verdana" w:hAnsi="Verdana"/>
          <w:b/>
          <w:color w:val="000000"/>
        </w:rPr>
        <w:t>Feitelijke openstelling</w:t>
      </w:r>
    </w:p>
    <w:p w:rsidR="00270E08" w:rsidRDefault="00270E08" w:rsidP="00266A3F">
      <w:pPr>
        <w:ind w:right="15"/>
        <w:rPr>
          <w:rFonts w:ascii="Verdana" w:hAnsi="Verdana"/>
          <w:color w:val="000000"/>
        </w:rPr>
      </w:pPr>
    </w:p>
    <w:p w:rsidR="00062626" w:rsidRDefault="00270E08" w:rsidP="00AF038F">
      <w:pPr>
        <w:ind w:left="15" w:right="15"/>
        <w:rPr>
          <w:rFonts w:ascii="Verdana" w:hAnsi="Verdana"/>
          <w:color w:val="000000"/>
        </w:rPr>
      </w:pPr>
      <w:r w:rsidRPr="00AF038F">
        <w:rPr>
          <w:rFonts w:ascii="Verdana" w:hAnsi="Verdana"/>
          <w:color w:val="000000"/>
        </w:rPr>
        <w:t>Deputaten Kerke</w:t>
      </w:r>
      <w:r w:rsidR="00AF038F" w:rsidRPr="00AF038F">
        <w:rPr>
          <w:rFonts w:ascii="Verdana" w:hAnsi="Verdana"/>
          <w:color w:val="000000"/>
        </w:rPr>
        <w:t xml:space="preserve">lijke Eenheid (DKE) menen </w:t>
      </w:r>
      <w:r w:rsidRPr="00AF038F">
        <w:rPr>
          <w:rFonts w:ascii="Verdana" w:hAnsi="Verdana"/>
          <w:color w:val="000000"/>
        </w:rPr>
        <w:t>dat door de overeenstemming in de gesprekken over hermeneutiek de belemmering die er lag vanwege het besluit van de NGK om de ambten voor de zusters der gemeente open te stellen, is weggenomen.</w:t>
      </w:r>
      <w:r w:rsidR="00AF038F">
        <w:rPr>
          <w:rFonts w:ascii="Verdana" w:hAnsi="Verdana"/>
          <w:color w:val="000000"/>
        </w:rPr>
        <w:t xml:space="preserve"> Men </w:t>
      </w:r>
      <w:r w:rsidR="00AF038F">
        <w:rPr>
          <w:rFonts w:ascii="Verdana" w:hAnsi="Verdana"/>
          <w:i/>
          <w:color w:val="000000"/>
        </w:rPr>
        <w:t xml:space="preserve">vertrouwt </w:t>
      </w:r>
      <w:r w:rsidR="00AF038F">
        <w:rPr>
          <w:rFonts w:ascii="Verdana" w:hAnsi="Verdana"/>
          <w:color w:val="000000"/>
        </w:rPr>
        <w:t>elkaar nu</w:t>
      </w:r>
      <w:r w:rsidR="002270A2">
        <w:rPr>
          <w:rFonts w:ascii="Verdana" w:hAnsi="Verdana"/>
          <w:color w:val="000000"/>
        </w:rPr>
        <w:t xml:space="preserve"> wo</w:t>
      </w:r>
      <w:r w:rsidR="00062626">
        <w:rPr>
          <w:rFonts w:ascii="Verdana" w:hAnsi="Verdana"/>
          <w:color w:val="000000"/>
        </w:rPr>
        <w:t>rd</w:t>
      </w:r>
      <w:r w:rsidR="002270A2">
        <w:rPr>
          <w:rFonts w:ascii="Verdana" w:hAnsi="Verdana"/>
          <w:color w:val="000000"/>
        </w:rPr>
        <w:t>t</w:t>
      </w:r>
      <w:r w:rsidR="005D10D4">
        <w:rPr>
          <w:rFonts w:ascii="Verdana" w:hAnsi="Verdana"/>
          <w:color w:val="000000"/>
        </w:rPr>
        <w:t xml:space="preserve"> voortdurend</w:t>
      </w:r>
      <w:r w:rsidR="00062626">
        <w:rPr>
          <w:rFonts w:ascii="Verdana" w:hAnsi="Verdana"/>
          <w:color w:val="000000"/>
        </w:rPr>
        <w:t xml:space="preserve"> </w:t>
      </w:r>
      <w:r w:rsidR="00AF038F">
        <w:rPr>
          <w:rFonts w:ascii="Verdana" w:hAnsi="Verdana"/>
          <w:color w:val="000000"/>
        </w:rPr>
        <w:t>gezegd.</w:t>
      </w:r>
      <w:r w:rsidR="00062626">
        <w:rPr>
          <w:rFonts w:ascii="Verdana" w:hAnsi="Verdana"/>
          <w:color w:val="000000"/>
        </w:rPr>
        <w:t xml:space="preserve"> </w:t>
      </w:r>
      <w:r w:rsidR="002A1242">
        <w:rPr>
          <w:rFonts w:ascii="Verdana" w:hAnsi="Verdana"/>
          <w:color w:val="000000"/>
        </w:rPr>
        <w:t>Op basis daarvan kan de</w:t>
      </w:r>
      <w:r w:rsidR="00685ED8">
        <w:rPr>
          <w:rFonts w:ascii="Verdana" w:hAnsi="Verdana"/>
          <w:color w:val="000000"/>
        </w:rPr>
        <w:t xml:space="preserve"> weg naar eenheid </w:t>
      </w:r>
      <w:r w:rsidR="00062626">
        <w:rPr>
          <w:rFonts w:ascii="Verdana" w:hAnsi="Verdana"/>
          <w:color w:val="000000"/>
        </w:rPr>
        <w:t>worden ingeslagen.</w:t>
      </w:r>
      <w:r w:rsidR="003715EB">
        <w:rPr>
          <w:rFonts w:ascii="Verdana" w:hAnsi="Verdana"/>
          <w:color w:val="000000"/>
        </w:rPr>
        <w:t xml:space="preserve"> </w:t>
      </w:r>
      <w:r w:rsidR="003715EB">
        <w:rPr>
          <w:rFonts w:ascii="Verdana" w:hAnsi="Verdana"/>
          <w:color w:val="000000"/>
        </w:rPr>
        <w:br/>
      </w:r>
    </w:p>
    <w:p w:rsidR="002A1242" w:rsidRDefault="0025479D" w:rsidP="00AF038F">
      <w:pPr>
        <w:ind w:left="15" w:right="15"/>
        <w:rPr>
          <w:rFonts w:ascii="Verdana" w:hAnsi="Verdana"/>
          <w:color w:val="000000"/>
        </w:rPr>
      </w:pPr>
      <w:r>
        <w:rPr>
          <w:rFonts w:ascii="Verdana" w:hAnsi="Verdana"/>
          <w:color w:val="000000"/>
        </w:rPr>
        <w:t xml:space="preserve">Maar </w:t>
      </w:r>
      <w:r w:rsidR="003715EB">
        <w:rPr>
          <w:rFonts w:ascii="Verdana" w:hAnsi="Verdana"/>
          <w:color w:val="000000"/>
        </w:rPr>
        <w:t xml:space="preserve">vertrouwen </w:t>
      </w:r>
      <w:r>
        <w:rPr>
          <w:rFonts w:ascii="Verdana" w:hAnsi="Verdana"/>
          <w:color w:val="000000"/>
        </w:rPr>
        <w:t xml:space="preserve">mag </w:t>
      </w:r>
      <w:r w:rsidR="003715EB">
        <w:rPr>
          <w:rFonts w:ascii="Verdana" w:hAnsi="Verdana"/>
          <w:color w:val="000000"/>
        </w:rPr>
        <w:t xml:space="preserve">niet in </w:t>
      </w:r>
      <w:r w:rsidR="00062626">
        <w:rPr>
          <w:rFonts w:ascii="Verdana" w:hAnsi="Verdana"/>
          <w:color w:val="000000"/>
        </w:rPr>
        <w:t>tegenspraak met de feiten</w:t>
      </w:r>
      <w:r>
        <w:rPr>
          <w:rFonts w:ascii="Verdana" w:hAnsi="Verdana"/>
          <w:color w:val="000000"/>
        </w:rPr>
        <w:t xml:space="preserve"> </w:t>
      </w:r>
      <w:r w:rsidR="003715EB">
        <w:rPr>
          <w:rFonts w:ascii="Verdana" w:hAnsi="Verdana"/>
          <w:color w:val="000000"/>
        </w:rPr>
        <w:t>zijn.</w:t>
      </w:r>
      <w:r>
        <w:rPr>
          <w:rFonts w:ascii="Verdana" w:hAnsi="Verdana"/>
          <w:color w:val="000000"/>
        </w:rPr>
        <w:t xml:space="preserve"> </w:t>
      </w:r>
      <w:r w:rsidR="003715EB">
        <w:rPr>
          <w:rFonts w:ascii="Verdana" w:hAnsi="Verdana"/>
          <w:color w:val="000000"/>
        </w:rPr>
        <w:t>H</w:t>
      </w:r>
      <w:r w:rsidR="00AF038F">
        <w:rPr>
          <w:rFonts w:ascii="Verdana" w:hAnsi="Verdana"/>
          <w:color w:val="000000"/>
        </w:rPr>
        <w:t xml:space="preserve">et </w:t>
      </w:r>
      <w:r w:rsidR="002A1242">
        <w:rPr>
          <w:rFonts w:ascii="Verdana" w:hAnsi="Verdana"/>
          <w:color w:val="000000"/>
        </w:rPr>
        <w:t xml:space="preserve">onschriftuurlijke </w:t>
      </w:r>
      <w:r w:rsidR="00AF038F">
        <w:rPr>
          <w:rFonts w:ascii="Verdana" w:hAnsi="Verdana"/>
          <w:color w:val="000000"/>
        </w:rPr>
        <w:t xml:space="preserve">VOP-rapport op </w:t>
      </w:r>
      <w:r w:rsidR="00AF038F" w:rsidRPr="00AF038F">
        <w:rPr>
          <w:rFonts w:ascii="Verdana" w:hAnsi="Verdana"/>
          <w:color w:val="000000"/>
        </w:rPr>
        <w:t>basis</w:t>
      </w:r>
      <w:r w:rsidR="00AF038F">
        <w:rPr>
          <w:rFonts w:ascii="Verdana" w:hAnsi="Verdana"/>
          <w:color w:val="000000"/>
        </w:rPr>
        <w:t xml:space="preserve"> waarvan de NGK de ambten heeft opengesteld is</w:t>
      </w:r>
      <w:r w:rsidR="003715EB">
        <w:rPr>
          <w:rFonts w:ascii="Verdana" w:hAnsi="Verdana"/>
          <w:color w:val="000000"/>
        </w:rPr>
        <w:t xml:space="preserve"> nog steeds</w:t>
      </w:r>
      <w:r w:rsidR="00AF038F">
        <w:rPr>
          <w:rFonts w:ascii="Verdana" w:hAnsi="Verdana"/>
          <w:color w:val="000000"/>
        </w:rPr>
        <w:t xml:space="preserve"> </w:t>
      </w:r>
      <w:r w:rsidR="00AF038F" w:rsidRPr="003715EB">
        <w:rPr>
          <w:rFonts w:ascii="Verdana" w:hAnsi="Verdana"/>
          <w:i/>
          <w:color w:val="000000"/>
        </w:rPr>
        <w:t>niet</w:t>
      </w:r>
      <w:r w:rsidR="003715EB" w:rsidRPr="003715EB">
        <w:rPr>
          <w:rFonts w:ascii="Verdana" w:hAnsi="Verdana"/>
          <w:i/>
          <w:color w:val="000000"/>
        </w:rPr>
        <w:t xml:space="preserve"> </w:t>
      </w:r>
      <w:r w:rsidR="00AF038F">
        <w:rPr>
          <w:rFonts w:ascii="Verdana" w:hAnsi="Verdana"/>
          <w:color w:val="000000"/>
        </w:rPr>
        <w:t xml:space="preserve">verworpen, noch is </w:t>
      </w:r>
      <w:r w:rsidR="003715EB">
        <w:rPr>
          <w:rFonts w:ascii="Verdana" w:hAnsi="Verdana"/>
          <w:color w:val="000000"/>
        </w:rPr>
        <w:t xml:space="preserve">er door deze kerken </w:t>
      </w:r>
      <w:r w:rsidR="00AF038F">
        <w:rPr>
          <w:rFonts w:ascii="Verdana" w:hAnsi="Verdana"/>
          <w:color w:val="000000"/>
        </w:rPr>
        <w:t xml:space="preserve">een besluit genomen </w:t>
      </w:r>
      <w:r w:rsidR="003715EB">
        <w:rPr>
          <w:rFonts w:ascii="Verdana" w:hAnsi="Verdana"/>
          <w:color w:val="000000"/>
        </w:rPr>
        <w:t xml:space="preserve">tot </w:t>
      </w:r>
      <w:r w:rsidR="00AF038F">
        <w:rPr>
          <w:rFonts w:ascii="Verdana" w:hAnsi="Verdana"/>
          <w:color w:val="000000"/>
        </w:rPr>
        <w:t xml:space="preserve">beëindiging van de toelating van </w:t>
      </w:r>
      <w:r w:rsidR="003715EB">
        <w:rPr>
          <w:rFonts w:ascii="Verdana" w:hAnsi="Verdana"/>
          <w:color w:val="000000"/>
        </w:rPr>
        <w:t xml:space="preserve">de </w:t>
      </w:r>
      <w:r w:rsidR="00AF038F">
        <w:rPr>
          <w:rFonts w:ascii="Verdana" w:hAnsi="Verdana"/>
          <w:color w:val="000000"/>
        </w:rPr>
        <w:t>vrouw tot het ambt.</w:t>
      </w:r>
      <w:r w:rsidR="00062626">
        <w:rPr>
          <w:rFonts w:ascii="Verdana" w:hAnsi="Verdana"/>
          <w:color w:val="000000"/>
        </w:rPr>
        <w:t xml:space="preserve"> </w:t>
      </w:r>
      <w:r w:rsidR="005D10D4">
        <w:rPr>
          <w:rFonts w:ascii="Verdana" w:hAnsi="Verdana"/>
          <w:color w:val="000000"/>
        </w:rPr>
        <w:t xml:space="preserve">En de </w:t>
      </w:r>
      <w:r w:rsidR="002270A2">
        <w:rPr>
          <w:rFonts w:ascii="Verdana" w:hAnsi="Verdana"/>
          <w:color w:val="000000"/>
        </w:rPr>
        <w:t xml:space="preserve">DKE heeft aangegeven </w:t>
      </w:r>
      <w:r w:rsidR="00062626">
        <w:rPr>
          <w:rFonts w:ascii="Verdana" w:hAnsi="Verdana"/>
          <w:color w:val="000000"/>
        </w:rPr>
        <w:t xml:space="preserve">er niet aan </w:t>
      </w:r>
      <w:r w:rsidR="002270A2">
        <w:rPr>
          <w:rFonts w:ascii="Verdana" w:hAnsi="Verdana"/>
          <w:color w:val="000000"/>
        </w:rPr>
        <w:t xml:space="preserve">te </w:t>
      </w:r>
      <w:proofErr w:type="spellStart"/>
      <w:r w:rsidR="006C0E4F">
        <w:rPr>
          <w:rFonts w:ascii="Verdana" w:hAnsi="Verdana"/>
          <w:color w:val="000000"/>
        </w:rPr>
        <w:t>dé</w:t>
      </w:r>
      <w:r w:rsidR="00062626">
        <w:rPr>
          <w:rFonts w:ascii="Verdana" w:hAnsi="Verdana"/>
          <w:color w:val="000000"/>
        </w:rPr>
        <w:t>nk</w:t>
      </w:r>
      <w:r w:rsidR="002270A2">
        <w:rPr>
          <w:rFonts w:ascii="Verdana" w:hAnsi="Verdana"/>
          <w:color w:val="000000"/>
        </w:rPr>
        <w:t>en</w:t>
      </w:r>
      <w:proofErr w:type="spellEnd"/>
      <w:r w:rsidR="00062626">
        <w:rPr>
          <w:rFonts w:ascii="Verdana" w:hAnsi="Verdana"/>
          <w:color w:val="000000"/>
        </w:rPr>
        <w:t xml:space="preserve"> deze zaak nog weer aanhangig</w:t>
      </w:r>
      <w:r>
        <w:rPr>
          <w:rFonts w:ascii="Verdana" w:hAnsi="Verdana"/>
          <w:color w:val="000000"/>
        </w:rPr>
        <w:t xml:space="preserve"> in de NGK</w:t>
      </w:r>
      <w:r w:rsidR="00062626">
        <w:rPr>
          <w:rFonts w:ascii="Verdana" w:hAnsi="Verdana"/>
          <w:color w:val="000000"/>
        </w:rPr>
        <w:t xml:space="preserve"> te maken</w:t>
      </w:r>
      <w:r w:rsidR="005E2026">
        <w:rPr>
          <w:rStyle w:val="Voetnootmarkering"/>
          <w:rFonts w:ascii="Verdana" w:hAnsi="Verdana"/>
          <w:color w:val="000000"/>
        </w:rPr>
        <w:footnoteReference w:id="1"/>
      </w:r>
      <w:r w:rsidR="00062626">
        <w:rPr>
          <w:rFonts w:ascii="Verdana" w:hAnsi="Verdana"/>
          <w:color w:val="000000"/>
        </w:rPr>
        <w:t>.</w:t>
      </w:r>
      <w:r w:rsidR="00062626">
        <w:rPr>
          <w:rFonts w:ascii="Verdana" w:hAnsi="Verdana"/>
          <w:color w:val="000000"/>
        </w:rPr>
        <w:br/>
      </w:r>
    </w:p>
    <w:p w:rsidR="003715EB" w:rsidRDefault="00062626" w:rsidP="00AF038F">
      <w:pPr>
        <w:ind w:left="15" w:right="15"/>
        <w:rPr>
          <w:rFonts w:ascii="Verdana" w:hAnsi="Verdana"/>
          <w:color w:val="000000"/>
        </w:rPr>
      </w:pPr>
      <w:r>
        <w:rPr>
          <w:rFonts w:ascii="Verdana" w:hAnsi="Verdana"/>
          <w:color w:val="000000"/>
        </w:rPr>
        <w:t>Zo heeft men in feite d</w:t>
      </w:r>
      <w:r w:rsidR="003715EB">
        <w:rPr>
          <w:rFonts w:ascii="Verdana" w:hAnsi="Verdana"/>
          <w:color w:val="000000"/>
        </w:rPr>
        <w:t xml:space="preserve">e </w:t>
      </w:r>
      <w:r w:rsidR="003715EB">
        <w:rPr>
          <w:rFonts w:ascii="Verdana" w:hAnsi="Verdana"/>
          <w:i/>
          <w:color w:val="000000"/>
        </w:rPr>
        <w:t xml:space="preserve">principiële </w:t>
      </w:r>
      <w:r>
        <w:rPr>
          <w:rFonts w:ascii="Verdana" w:hAnsi="Verdana"/>
          <w:color w:val="000000"/>
        </w:rPr>
        <w:t xml:space="preserve">zaak van de vrouw in het ambt </w:t>
      </w:r>
      <w:r w:rsidR="003715EB">
        <w:rPr>
          <w:rFonts w:ascii="Verdana" w:hAnsi="Verdana"/>
          <w:color w:val="000000"/>
        </w:rPr>
        <w:t xml:space="preserve">gedegradeerd tot een </w:t>
      </w:r>
      <w:r w:rsidR="003715EB">
        <w:rPr>
          <w:rFonts w:ascii="Verdana" w:hAnsi="Verdana"/>
          <w:i/>
          <w:color w:val="000000"/>
        </w:rPr>
        <w:t xml:space="preserve">praktische </w:t>
      </w:r>
      <w:r w:rsidR="003715EB">
        <w:rPr>
          <w:rFonts w:ascii="Verdana" w:hAnsi="Verdana"/>
          <w:color w:val="000000"/>
        </w:rPr>
        <w:t>kwestie waar je verschillend over kunt denken</w:t>
      </w:r>
      <w:r>
        <w:rPr>
          <w:rFonts w:ascii="Verdana" w:hAnsi="Verdana"/>
          <w:color w:val="000000"/>
        </w:rPr>
        <w:t xml:space="preserve"> én handelen</w:t>
      </w:r>
      <w:r w:rsidR="003715EB">
        <w:rPr>
          <w:rFonts w:ascii="Verdana" w:hAnsi="Verdana"/>
          <w:color w:val="000000"/>
        </w:rPr>
        <w:t xml:space="preserve">. Dat </w:t>
      </w:r>
      <w:r>
        <w:rPr>
          <w:rFonts w:ascii="Verdana" w:hAnsi="Verdana"/>
          <w:color w:val="000000"/>
        </w:rPr>
        <w:t xml:space="preserve">is in </w:t>
      </w:r>
      <w:r w:rsidR="003715EB">
        <w:rPr>
          <w:rFonts w:ascii="Verdana" w:hAnsi="Verdana"/>
          <w:color w:val="000000"/>
        </w:rPr>
        <w:t>strijd met wat de Schrift</w:t>
      </w:r>
      <w:r>
        <w:rPr>
          <w:rFonts w:ascii="Verdana" w:hAnsi="Verdana"/>
          <w:color w:val="000000"/>
        </w:rPr>
        <w:t xml:space="preserve"> en de belijdenis</w:t>
      </w:r>
      <w:r w:rsidR="003715EB">
        <w:rPr>
          <w:rFonts w:ascii="Verdana" w:hAnsi="Verdana"/>
          <w:color w:val="000000"/>
        </w:rPr>
        <w:t xml:space="preserve"> hierover zegt, zoa</w:t>
      </w:r>
      <w:r>
        <w:rPr>
          <w:rFonts w:ascii="Verdana" w:hAnsi="Verdana"/>
          <w:color w:val="000000"/>
        </w:rPr>
        <w:t>ls we hiervoor hebben aangegeven</w:t>
      </w:r>
      <w:r w:rsidR="003715EB">
        <w:rPr>
          <w:rFonts w:ascii="Verdana" w:hAnsi="Verdana"/>
          <w:color w:val="000000"/>
        </w:rPr>
        <w:t>.</w:t>
      </w:r>
    </w:p>
    <w:p w:rsidR="002270A2" w:rsidRPr="002270A2" w:rsidRDefault="002270A2" w:rsidP="002270A2">
      <w:pPr>
        <w:pStyle w:val="Geenafstand"/>
        <w:rPr>
          <w:rFonts w:cs="Verdana"/>
        </w:rPr>
      </w:pPr>
      <w:r>
        <w:rPr>
          <w:color w:val="000000"/>
        </w:rPr>
        <w:t xml:space="preserve">Om deze reden moeten de </w:t>
      </w:r>
      <w:r w:rsidRPr="002270A2">
        <w:rPr>
          <w:rFonts w:cs="Verdana"/>
        </w:rPr>
        <w:t>Artikel 7-13/Besluiten 3 en 4 naar onze overtuiging worden verworpen.</w:t>
      </w:r>
    </w:p>
    <w:p w:rsidR="003715EB" w:rsidRDefault="003715EB" w:rsidP="00AF038F">
      <w:pPr>
        <w:ind w:left="15" w:right="15"/>
        <w:rPr>
          <w:rFonts w:ascii="Verdana" w:hAnsi="Verdana"/>
          <w:color w:val="000000"/>
        </w:rPr>
      </w:pPr>
    </w:p>
    <w:p w:rsidR="00062626" w:rsidRDefault="00062626" w:rsidP="00062626">
      <w:pPr>
        <w:pStyle w:val="Geenafstand"/>
        <w:rPr>
          <w:b/>
          <w:color w:val="333333"/>
          <w:sz w:val="24"/>
          <w:szCs w:val="24"/>
        </w:rPr>
      </w:pPr>
      <w:r>
        <w:rPr>
          <w:b/>
          <w:color w:val="333333"/>
          <w:sz w:val="24"/>
          <w:szCs w:val="24"/>
        </w:rPr>
        <w:t>VERZOEKEN</w:t>
      </w:r>
    </w:p>
    <w:p w:rsidR="00062626" w:rsidRDefault="00062626" w:rsidP="00062626">
      <w:pPr>
        <w:pStyle w:val="Geenafstand"/>
        <w:rPr>
          <w:b/>
          <w:color w:val="333333"/>
          <w:sz w:val="24"/>
          <w:szCs w:val="24"/>
        </w:rPr>
      </w:pPr>
    </w:p>
    <w:p w:rsidR="00062626" w:rsidRDefault="00062626" w:rsidP="00062626">
      <w:pPr>
        <w:pStyle w:val="Geenafstand"/>
        <w:rPr>
          <w:color w:val="333333"/>
          <w:szCs w:val="20"/>
        </w:rPr>
      </w:pPr>
      <w:r>
        <w:rPr>
          <w:color w:val="333333"/>
          <w:szCs w:val="20"/>
        </w:rPr>
        <w:t>Wij</w:t>
      </w:r>
      <w:r w:rsidR="00D444FB">
        <w:rPr>
          <w:color w:val="333333"/>
          <w:szCs w:val="20"/>
        </w:rPr>
        <w:t xml:space="preserve"> menen dat de synode op het punt van 'de vrouw in het ambt'</w:t>
      </w:r>
      <w:r w:rsidR="002270A2">
        <w:rPr>
          <w:color w:val="333333"/>
          <w:szCs w:val="20"/>
        </w:rPr>
        <w:t xml:space="preserve"> een weg</w:t>
      </w:r>
      <w:r w:rsidR="00D444FB">
        <w:rPr>
          <w:color w:val="333333"/>
          <w:szCs w:val="20"/>
        </w:rPr>
        <w:t xml:space="preserve"> is gegaan die afvoert van de Schrift en de belijdenis. We verzoeken u daarom </w:t>
      </w:r>
      <w:r>
        <w:rPr>
          <w:color w:val="333333"/>
          <w:szCs w:val="20"/>
        </w:rPr>
        <w:t xml:space="preserve"> </w:t>
      </w:r>
    </w:p>
    <w:p w:rsidR="00062626" w:rsidRDefault="00062626" w:rsidP="00062626">
      <w:pPr>
        <w:pStyle w:val="Geenafstand"/>
        <w:rPr>
          <w:color w:val="333333"/>
          <w:szCs w:val="20"/>
        </w:rPr>
      </w:pPr>
    </w:p>
    <w:p w:rsidR="00062626" w:rsidRPr="00DA6C29" w:rsidRDefault="00D444FB" w:rsidP="00E34905">
      <w:pPr>
        <w:pStyle w:val="Geenafstand"/>
        <w:numPr>
          <w:ilvl w:val="0"/>
          <w:numId w:val="9"/>
        </w:numPr>
        <w:rPr>
          <w:color w:val="000000" w:themeColor="text1"/>
          <w:szCs w:val="20"/>
        </w:rPr>
      </w:pPr>
      <w:r>
        <w:rPr>
          <w:color w:val="000000" w:themeColor="text1"/>
          <w:szCs w:val="20"/>
        </w:rPr>
        <w:t>uit te spreken dat u vasthoud</w:t>
      </w:r>
      <w:r w:rsidR="005D10D4">
        <w:rPr>
          <w:color w:val="000000" w:themeColor="text1"/>
          <w:szCs w:val="20"/>
        </w:rPr>
        <w:t>t aan de leer van de Schrift dat</w:t>
      </w:r>
      <w:r>
        <w:rPr>
          <w:color w:val="000000" w:themeColor="text1"/>
          <w:szCs w:val="20"/>
        </w:rPr>
        <w:t xml:space="preserve"> de </w:t>
      </w:r>
      <w:r w:rsidR="002270A2">
        <w:rPr>
          <w:color w:val="000000" w:themeColor="text1"/>
          <w:szCs w:val="20"/>
        </w:rPr>
        <w:t>ambten voorbehoudt aan broeders.</w:t>
      </w:r>
    </w:p>
    <w:p w:rsidR="00062626" w:rsidRPr="00DA6C29" w:rsidRDefault="0025479D" w:rsidP="00E34905">
      <w:pPr>
        <w:pStyle w:val="Geenafstand"/>
        <w:numPr>
          <w:ilvl w:val="0"/>
          <w:numId w:val="9"/>
        </w:numPr>
        <w:rPr>
          <w:bCs/>
          <w:color w:val="000000" w:themeColor="text1"/>
          <w:szCs w:val="20"/>
        </w:rPr>
      </w:pPr>
      <w:r>
        <w:rPr>
          <w:color w:val="000000" w:themeColor="text1"/>
          <w:szCs w:val="20"/>
        </w:rPr>
        <w:t xml:space="preserve">synodebesluiten in </w:t>
      </w:r>
      <w:r w:rsidR="002A1242">
        <w:rPr>
          <w:color w:val="000000" w:themeColor="text1"/>
          <w:szCs w:val="20"/>
        </w:rPr>
        <w:t>A</w:t>
      </w:r>
      <w:r w:rsidR="00062626">
        <w:rPr>
          <w:color w:val="000000" w:themeColor="text1"/>
          <w:szCs w:val="20"/>
        </w:rPr>
        <w:t>rtikel</w:t>
      </w:r>
      <w:r w:rsidR="002A1242">
        <w:rPr>
          <w:bCs/>
          <w:color w:val="000000" w:themeColor="text1"/>
          <w:szCs w:val="20"/>
        </w:rPr>
        <w:t xml:space="preserve"> 3-22</w:t>
      </w:r>
      <w:r w:rsidR="00062626">
        <w:rPr>
          <w:bCs/>
          <w:color w:val="000000" w:themeColor="text1"/>
          <w:szCs w:val="20"/>
        </w:rPr>
        <w:t>/</w:t>
      </w:r>
      <w:r w:rsidR="002A1242">
        <w:rPr>
          <w:bCs/>
          <w:color w:val="000000" w:themeColor="text1"/>
          <w:szCs w:val="20"/>
        </w:rPr>
        <w:t>besluit 2b</w:t>
      </w:r>
      <w:r w:rsidR="00062626" w:rsidRPr="00DA6C29">
        <w:rPr>
          <w:bCs/>
          <w:color w:val="000000" w:themeColor="text1"/>
          <w:szCs w:val="20"/>
        </w:rPr>
        <w:t xml:space="preserve">, </w:t>
      </w:r>
      <w:r w:rsidR="00062626">
        <w:rPr>
          <w:bCs/>
          <w:color w:val="000000" w:themeColor="text1"/>
          <w:szCs w:val="20"/>
        </w:rPr>
        <w:t xml:space="preserve">Artikel </w:t>
      </w:r>
      <w:r w:rsidR="002A1242">
        <w:rPr>
          <w:bCs/>
          <w:color w:val="000000" w:themeColor="text1"/>
          <w:szCs w:val="20"/>
        </w:rPr>
        <w:t>7-13/Besluit 3 en 4 te verwerpen</w:t>
      </w:r>
      <w:r w:rsidR="00062626">
        <w:rPr>
          <w:bCs/>
          <w:color w:val="000000" w:themeColor="text1"/>
          <w:szCs w:val="20"/>
        </w:rPr>
        <w:t>,</w:t>
      </w:r>
      <w:r w:rsidR="00062626" w:rsidRPr="00DA6C29">
        <w:rPr>
          <w:bCs/>
          <w:color w:val="000000" w:themeColor="text1"/>
          <w:szCs w:val="20"/>
        </w:rPr>
        <w:t xml:space="preserve"> d</w:t>
      </w:r>
      <w:r w:rsidR="00062626">
        <w:rPr>
          <w:bCs/>
          <w:color w:val="000000" w:themeColor="text1"/>
          <w:szCs w:val="20"/>
        </w:rPr>
        <w:t xml:space="preserve">us </w:t>
      </w:r>
      <w:r w:rsidR="00062626" w:rsidRPr="00DA6C29">
        <w:rPr>
          <w:bCs/>
          <w:color w:val="000000" w:themeColor="text1"/>
          <w:szCs w:val="20"/>
        </w:rPr>
        <w:t xml:space="preserve">niet </w:t>
      </w:r>
      <w:r w:rsidR="00062626">
        <w:rPr>
          <w:bCs/>
          <w:color w:val="000000" w:themeColor="text1"/>
          <w:szCs w:val="20"/>
        </w:rPr>
        <w:t>te ratificeren;</w:t>
      </w:r>
    </w:p>
    <w:p w:rsidR="00062626" w:rsidRPr="00DA6C29" w:rsidRDefault="00062626" w:rsidP="00E34905">
      <w:pPr>
        <w:pStyle w:val="Geenafstand"/>
        <w:numPr>
          <w:ilvl w:val="0"/>
          <w:numId w:val="9"/>
        </w:numPr>
        <w:rPr>
          <w:color w:val="000000" w:themeColor="text1"/>
          <w:szCs w:val="20"/>
        </w:rPr>
      </w:pPr>
      <w:r>
        <w:rPr>
          <w:bCs/>
          <w:color w:val="000000" w:themeColor="text1"/>
          <w:szCs w:val="20"/>
        </w:rPr>
        <w:t>uw</w:t>
      </w:r>
      <w:r w:rsidRPr="00DA6C29">
        <w:rPr>
          <w:bCs/>
          <w:color w:val="000000" w:themeColor="text1"/>
          <w:szCs w:val="20"/>
        </w:rPr>
        <w:t xml:space="preserve"> handelwijze </w:t>
      </w:r>
      <w:r>
        <w:rPr>
          <w:bCs/>
          <w:color w:val="000000" w:themeColor="text1"/>
          <w:szCs w:val="20"/>
        </w:rPr>
        <w:t xml:space="preserve">in dezen </w:t>
      </w:r>
      <w:r w:rsidRPr="00DA6C29">
        <w:rPr>
          <w:bCs/>
          <w:color w:val="000000" w:themeColor="text1"/>
          <w:szCs w:val="20"/>
        </w:rPr>
        <w:t>ter kennis te brengen aan</w:t>
      </w:r>
      <w:r>
        <w:rPr>
          <w:bCs/>
          <w:color w:val="000000" w:themeColor="text1"/>
          <w:szCs w:val="20"/>
        </w:rPr>
        <w:t xml:space="preserve"> onze gemeente,</w:t>
      </w:r>
      <w:r w:rsidRPr="00DA6C29">
        <w:rPr>
          <w:bCs/>
          <w:color w:val="000000" w:themeColor="text1"/>
          <w:szCs w:val="20"/>
        </w:rPr>
        <w:t xml:space="preserve"> de </w:t>
      </w:r>
      <w:r>
        <w:rPr>
          <w:bCs/>
          <w:color w:val="000000" w:themeColor="text1"/>
          <w:szCs w:val="20"/>
        </w:rPr>
        <w:t xml:space="preserve">andere </w:t>
      </w:r>
      <w:r w:rsidRPr="00DA6C29">
        <w:rPr>
          <w:bCs/>
          <w:color w:val="000000" w:themeColor="text1"/>
          <w:szCs w:val="20"/>
        </w:rPr>
        <w:t>kerken en de eerstvolgende generale synode</w:t>
      </w:r>
      <w:r w:rsidRPr="00DA6C29">
        <w:rPr>
          <w:b/>
          <w:bCs/>
          <w:color w:val="000000" w:themeColor="text1"/>
          <w:szCs w:val="20"/>
        </w:rPr>
        <w:t>.</w:t>
      </w:r>
    </w:p>
    <w:p w:rsidR="00270E08" w:rsidRPr="00AF038F" w:rsidRDefault="00270E08" w:rsidP="00266A3F">
      <w:pPr>
        <w:ind w:right="15"/>
        <w:rPr>
          <w:rFonts w:ascii="Verdana" w:hAnsi="Verdana"/>
          <w:color w:val="000000"/>
        </w:rPr>
      </w:pPr>
    </w:p>
    <w:p w:rsidR="000328E1" w:rsidRDefault="000328E1" w:rsidP="000328E1">
      <w:pPr>
        <w:pStyle w:val="Geenafstand"/>
        <w:rPr>
          <w:b/>
          <w:sz w:val="32"/>
          <w:szCs w:val="32"/>
        </w:rPr>
      </w:pPr>
      <w:r>
        <w:rPr>
          <w:b/>
          <w:sz w:val="32"/>
          <w:szCs w:val="32"/>
        </w:rPr>
        <w:lastRenderedPageBreak/>
        <w:t xml:space="preserve">3 – </w:t>
      </w:r>
      <w:r w:rsidR="00B6019E">
        <w:rPr>
          <w:b/>
          <w:sz w:val="32"/>
          <w:szCs w:val="32"/>
        </w:rPr>
        <w:t>EENHEID</w:t>
      </w:r>
      <w:r>
        <w:rPr>
          <w:b/>
          <w:sz w:val="32"/>
          <w:szCs w:val="32"/>
        </w:rPr>
        <w:t xml:space="preserve"> MET DE NGK</w:t>
      </w:r>
    </w:p>
    <w:p w:rsidR="000A2456" w:rsidRPr="000A2456" w:rsidRDefault="000A2456" w:rsidP="00B6019E">
      <w:pPr>
        <w:pStyle w:val="Geenafstand"/>
        <w:rPr>
          <w:b/>
          <w:szCs w:val="20"/>
        </w:rPr>
      </w:pPr>
    </w:p>
    <w:p w:rsidR="000D6CC2" w:rsidRDefault="0025479D" w:rsidP="00B6019E">
      <w:pPr>
        <w:pStyle w:val="Geenafstand"/>
      </w:pPr>
      <w:r>
        <w:t xml:space="preserve">In de verhouding </w:t>
      </w:r>
      <w:r w:rsidR="000D6CC2">
        <w:t xml:space="preserve">GKv en </w:t>
      </w:r>
      <w:r w:rsidR="00B6019E">
        <w:t>Nederlands Gereformeerde Kerken</w:t>
      </w:r>
      <w:r w:rsidR="000D6CC2">
        <w:t xml:space="preserve"> (N</w:t>
      </w:r>
      <w:r w:rsidR="004E3A85">
        <w:t xml:space="preserve">GK) </w:t>
      </w:r>
      <w:r w:rsidR="000D6CC2">
        <w:t xml:space="preserve">gaat </w:t>
      </w:r>
      <w:r w:rsidR="004E3A85">
        <w:t xml:space="preserve">het m.n. </w:t>
      </w:r>
      <w:r w:rsidR="000D6CC2">
        <w:t>om de opvatting m.b.t. de binding aan de belijden</w:t>
      </w:r>
      <w:r w:rsidR="004E3A85">
        <w:t xml:space="preserve">is, </w:t>
      </w:r>
      <w:r w:rsidR="000D6CC2">
        <w:t>hoe te</w:t>
      </w:r>
      <w:r w:rsidR="004E3A85">
        <w:t xml:space="preserve"> handelen bij afwijking daarvan en de vrouw in het ambt.</w:t>
      </w:r>
      <w:r w:rsidR="000D6CC2">
        <w:t xml:space="preserve"> </w:t>
      </w:r>
    </w:p>
    <w:p w:rsidR="000D6CC2" w:rsidRDefault="000D6CC2" w:rsidP="00B6019E">
      <w:pPr>
        <w:pStyle w:val="Geenafstand"/>
      </w:pPr>
    </w:p>
    <w:p w:rsidR="00B6019E" w:rsidRDefault="00B6019E" w:rsidP="00B6019E">
      <w:pPr>
        <w:pStyle w:val="Geenafstand"/>
      </w:pPr>
      <w:r>
        <w:t xml:space="preserve">Verschillende Nederlands gereformeerde </w:t>
      </w:r>
      <w:r w:rsidR="000D6CC2">
        <w:t xml:space="preserve">predikanten hebben zich </w:t>
      </w:r>
      <w:r>
        <w:t>niet via het o</w:t>
      </w:r>
      <w:r w:rsidR="00FB23D0">
        <w:t>ndertekeningsformulier</w:t>
      </w:r>
      <w:r>
        <w:t xml:space="preserve"> aan de gereformeerde belijdenis</w:t>
      </w:r>
      <w:r w:rsidR="000D6CC2">
        <w:t xml:space="preserve"> verbonden</w:t>
      </w:r>
      <w:r>
        <w:t>.</w:t>
      </w:r>
      <w:r w:rsidR="00FB23D0">
        <w:t xml:space="preserve"> Ondertekening wordt wél</w:t>
      </w:r>
      <w:r w:rsidR="000D6CC2">
        <w:t xml:space="preserve"> verwacht maar </w:t>
      </w:r>
      <w:r w:rsidR="00FB23D0">
        <w:t xml:space="preserve">is </w:t>
      </w:r>
      <w:r w:rsidR="000D6CC2">
        <w:t xml:space="preserve">niet </w:t>
      </w:r>
      <w:r w:rsidR="000D6CC2">
        <w:rPr>
          <w:i/>
        </w:rPr>
        <w:t>verplicht.</w:t>
      </w:r>
      <w:r w:rsidR="00FB23D0">
        <w:rPr>
          <w:i/>
        </w:rPr>
        <w:t xml:space="preserve"> </w:t>
      </w:r>
      <w:r w:rsidR="00FB23D0">
        <w:t>Een kerkenraad kan genoegen nemen met een verklaring er over (Akkoord van Kerkelijk Samenleven (AKS), art. 17). De AKS verklaart dat '</w:t>
      </w:r>
      <w:r w:rsidRPr="00BC426E">
        <w:t>h</w:t>
      </w:r>
      <w:r>
        <w:t>et al of niet aanvaarden van het</w:t>
      </w:r>
      <w:r w:rsidR="00FB23D0">
        <w:t xml:space="preserve"> akkoord "</w:t>
      </w:r>
      <w:r w:rsidRPr="00BC426E">
        <w:t>geen oorzaak van breuk of verwijdering mag zijn tussen gemeenten die</w:t>
      </w:r>
      <w:r w:rsidR="00FB23D0">
        <w:t xml:space="preserve"> één zijn in geloof en belijden"</w:t>
      </w:r>
      <w:r w:rsidRPr="00BC426E">
        <w:t>.</w:t>
      </w:r>
      <w:r>
        <w:t xml:space="preserve"> </w:t>
      </w:r>
    </w:p>
    <w:p w:rsidR="00EA5FCF" w:rsidRDefault="00EA5FCF" w:rsidP="00EA5FCF">
      <w:pPr>
        <w:pStyle w:val="Geenafstand"/>
      </w:pPr>
    </w:p>
    <w:p w:rsidR="00EA5FCF" w:rsidRDefault="00635E6A" w:rsidP="00EA5FCF">
      <w:pPr>
        <w:pStyle w:val="Geenafstand"/>
      </w:pPr>
      <w:r>
        <w:t>In de NGK</w:t>
      </w:r>
      <w:r w:rsidR="00EA5FCF">
        <w:t xml:space="preserve"> </w:t>
      </w:r>
      <w:r>
        <w:t>mag geleerd worden dat gestorven gelovigen niets weten. Het</w:t>
      </w:r>
      <w:r w:rsidR="00685ED8">
        <w:t xml:space="preserve"> 'van stonde aan tot Christus opgenomen' </w:t>
      </w:r>
      <w:r>
        <w:t>zou de '</w:t>
      </w:r>
      <w:r w:rsidR="00EA5FCF">
        <w:t>ou</w:t>
      </w:r>
      <w:r>
        <w:t>dste leugen van de s</w:t>
      </w:r>
      <w:r w:rsidR="005E2026">
        <w:t>atan' zijn, zo werd wel gezegd</w:t>
      </w:r>
      <w:r w:rsidR="005E2026">
        <w:rPr>
          <w:rStyle w:val="Voetnootmarkering"/>
        </w:rPr>
        <w:footnoteReference w:id="2"/>
      </w:r>
      <w:r w:rsidR="003D01A9">
        <w:t>. Eens schreef</w:t>
      </w:r>
      <w:r w:rsidR="00EA5FCF">
        <w:t xml:space="preserve"> drs. H. de Jong dat deze</w:t>
      </w:r>
      <w:r>
        <w:t xml:space="preserve"> zaak de lossere binding aan de belijdenis </w:t>
      </w:r>
      <w:r w:rsidR="00685ED8">
        <w:t>zo</w:t>
      </w:r>
      <w:r w:rsidR="003D01A9">
        <w:t xml:space="preserve">als t.a.v. Zondag 22 HC </w:t>
      </w:r>
      <w:r>
        <w:t xml:space="preserve">de identiteit </w:t>
      </w:r>
      <w:r w:rsidR="00685ED8">
        <w:t xml:space="preserve">van </w:t>
      </w:r>
      <w:r w:rsidR="00EA5FCF">
        <w:t>de NGK kenmerkt</w:t>
      </w:r>
      <w:r w:rsidR="003D01A9">
        <w:rPr>
          <w:i/>
        </w:rPr>
        <w:t>.</w:t>
      </w:r>
      <w:r w:rsidR="00EA5FCF">
        <w:t xml:space="preserve"> </w:t>
      </w:r>
      <w:r w:rsidR="003D01A9">
        <w:t>Hij heeft ook problemen met de Dordtse Leerregels</w:t>
      </w:r>
      <w:r w:rsidR="003D01A9">
        <w:rPr>
          <w:rStyle w:val="Voetnootmarkering"/>
        </w:rPr>
        <w:footnoteReference w:id="3"/>
      </w:r>
      <w:r w:rsidR="003D01A9">
        <w:t>.</w:t>
      </w:r>
    </w:p>
    <w:p w:rsidR="00BE0F8C" w:rsidRPr="009A4EA9" w:rsidRDefault="00FB23D0" w:rsidP="00BE0F8C">
      <w:pPr>
        <w:pStyle w:val="Geenafstand"/>
      </w:pPr>
      <w:r>
        <w:t xml:space="preserve">Onderscheid tussen </w:t>
      </w:r>
      <w:r w:rsidRPr="00BC426E">
        <w:t>Christus als fundament van de kerk en zaken uit de belijdenis die het fundament niet r</w:t>
      </w:r>
      <w:r>
        <w:t>aken wordt nog steeds gepropageerd</w:t>
      </w:r>
      <w:r w:rsidRPr="00BC426E">
        <w:t>.</w:t>
      </w:r>
      <w:r w:rsidR="00BE0F8C">
        <w:t xml:space="preserve"> Zo ko</w:t>
      </w:r>
      <w:r w:rsidR="00EA5FCF">
        <w:t>n</w:t>
      </w:r>
      <w:r>
        <w:t xml:space="preserve"> publiek</w:t>
      </w:r>
      <w:r w:rsidR="004E3A85">
        <w:t>elijk</w:t>
      </w:r>
      <w:r>
        <w:t xml:space="preserve"> een dubbele dooppraktijk (kinder- en volwassendoop naar keuze) </w:t>
      </w:r>
      <w:r w:rsidR="00EA5FCF">
        <w:t xml:space="preserve">worden </w:t>
      </w:r>
      <w:r>
        <w:t>gepropageerd</w:t>
      </w:r>
      <w:r w:rsidR="00BE0F8C" w:rsidRPr="00BE0F8C">
        <w:t xml:space="preserve"> </w:t>
      </w:r>
      <w:r w:rsidR="00BE0F8C">
        <w:t xml:space="preserve">door </w:t>
      </w:r>
      <w:r w:rsidR="00BE0F8C" w:rsidRPr="00BC426E">
        <w:t>ds. J.M. Mudde</w:t>
      </w:r>
      <w:r w:rsidR="00BE0F8C">
        <w:rPr>
          <w:rStyle w:val="Voetnootmarkering"/>
        </w:rPr>
        <w:footnoteReference w:id="4"/>
      </w:r>
      <w:r w:rsidR="00BE0F8C" w:rsidRPr="00BC426E">
        <w:t>.</w:t>
      </w:r>
    </w:p>
    <w:p w:rsidR="00EA5FCF" w:rsidRDefault="00EA5FCF" w:rsidP="00B6019E">
      <w:pPr>
        <w:pStyle w:val="Geenafstand"/>
      </w:pPr>
      <w:r>
        <w:t xml:space="preserve">In de NGK zijn alle ambten opengesteld voor vrouwen </w:t>
      </w:r>
      <w:r w:rsidR="004E3A85">
        <w:t>en is da</w:t>
      </w:r>
      <w:r>
        <w:t xml:space="preserve">t ook praktijk. </w:t>
      </w:r>
    </w:p>
    <w:p w:rsidR="00B6019E" w:rsidRPr="00EA5FCF" w:rsidRDefault="003D01A9" w:rsidP="00B6019E">
      <w:pPr>
        <w:pStyle w:val="Geenafstand"/>
        <w:rPr>
          <w:i/>
        </w:rPr>
      </w:pPr>
      <w:r>
        <w:t>Praktiserende homo's en lesbie</w:t>
      </w:r>
      <w:r w:rsidR="00EA5FCF">
        <w:t>nnes worden toegelaten aan het Avondmaal. Een studiecommissie m</w:t>
      </w:r>
      <w:r w:rsidR="00635E6A">
        <w:t>oet de vraag beantwoorden of zij</w:t>
      </w:r>
      <w:r w:rsidR="00EA5FCF">
        <w:t xml:space="preserve"> ook de ambten kunnen vervullen. Drs. H. de Jong, voormalig docent aan de predikantenopleiding </w:t>
      </w:r>
      <w:r w:rsidR="004E3A85">
        <w:t xml:space="preserve">wijkt af van de Dordtse Leerregels en </w:t>
      </w:r>
      <w:r w:rsidR="00EA5FCF">
        <w:t xml:space="preserve">bepleit meer ruimte voor </w:t>
      </w:r>
      <w:r w:rsidR="00EA5FCF">
        <w:rPr>
          <w:i/>
        </w:rPr>
        <w:t>schriftkritiek</w:t>
      </w:r>
      <w:r w:rsidR="00E84D28">
        <w:rPr>
          <w:rStyle w:val="Voetnootmarkering"/>
          <w:i/>
        </w:rPr>
        <w:footnoteReference w:id="5"/>
      </w:r>
      <w:r w:rsidR="00EA5FCF">
        <w:rPr>
          <w:i/>
        </w:rPr>
        <w:t>.</w:t>
      </w:r>
    </w:p>
    <w:p w:rsidR="00B6019E" w:rsidRDefault="00B6019E" w:rsidP="00B6019E">
      <w:pPr>
        <w:pStyle w:val="Geenafstand"/>
      </w:pPr>
    </w:p>
    <w:p w:rsidR="00AE1E89" w:rsidRDefault="00AE1E89" w:rsidP="00B6019E">
      <w:pPr>
        <w:pStyle w:val="Geenafstand"/>
        <w:rPr>
          <w:iCs/>
        </w:rPr>
      </w:pPr>
      <w:r>
        <w:t>De deputaten DKE hebben de opdracht van de vorige synode om</w:t>
      </w:r>
      <w:r w:rsidR="00755FAF">
        <w:t xml:space="preserve"> onderzoek te doen in hoeverre de NGK daadwerkelijk z</w:t>
      </w:r>
      <w:r w:rsidR="004E3A85">
        <w:t>ich nog binden</w:t>
      </w:r>
      <w:r w:rsidR="00755FAF">
        <w:t xml:space="preserve"> aan de belijdenis, </w:t>
      </w:r>
      <w:r w:rsidRPr="00755FAF">
        <w:rPr>
          <w:i/>
        </w:rPr>
        <w:t>niet</w:t>
      </w:r>
      <w:r>
        <w:t xml:space="preserve"> uitgevoerd. Wel schreven zij een rapport </w:t>
      </w:r>
      <w:r w:rsidR="00B6019E" w:rsidRPr="00BC426E">
        <w:rPr>
          <w:i/>
          <w:iCs/>
        </w:rPr>
        <w:t>Tweede overeenstemming over hermeneutische uitgangspunten</w:t>
      </w:r>
      <w:r>
        <w:rPr>
          <w:i/>
          <w:iCs/>
        </w:rPr>
        <w:t xml:space="preserve">. </w:t>
      </w:r>
    </w:p>
    <w:p w:rsidR="00755FAF" w:rsidRDefault="00AE1E89" w:rsidP="00B6019E">
      <w:pPr>
        <w:pStyle w:val="Geenafstand"/>
      </w:pPr>
      <w:r>
        <w:rPr>
          <w:iCs/>
        </w:rPr>
        <w:t xml:space="preserve">Zij concluderen daarin dat de NGK eerbied voor de Schrift toont en geen schriftkritische </w:t>
      </w:r>
      <w:r>
        <w:rPr>
          <w:i/>
          <w:iCs/>
        </w:rPr>
        <w:t xml:space="preserve">intenties </w:t>
      </w:r>
      <w:r>
        <w:rPr>
          <w:iCs/>
        </w:rPr>
        <w:t xml:space="preserve">heeft als zij tegelijk in de Schrift een lijn vóór en een lijn </w:t>
      </w:r>
      <w:r w:rsidR="00A64A91">
        <w:rPr>
          <w:iCs/>
        </w:rPr>
        <w:t>té</w:t>
      </w:r>
      <w:r w:rsidR="00635E6A">
        <w:rPr>
          <w:iCs/>
        </w:rPr>
        <w:t>gen de vrouw in het ambt zien</w:t>
      </w:r>
      <w:r>
        <w:rPr>
          <w:iCs/>
        </w:rPr>
        <w:t>. Vrouwelijke ambtsdragers is daarom een zaak v</w:t>
      </w:r>
      <w:r w:rsidR="00635E6A">
        <w:rPr>
          <w:iCs/>
        </w:rPr>
        <w:t xml:space="preserve">an de praktijk, niet </w:t>
      </w:r>
      <w:r w:rsidR="00A64A91">
        <w:rPr>
          <w:iCs/>
        </w:rPr>
        <w:t xml:space="preserve">een </w:t>
      </w:r>
      <w:r w:rsidR="00635E6A" w:rsidRPr="00635E6A">
        <w:rPr>
          <w:iCs/>
        </w:rPr>
        <w:t>principi</w:t>
      </w:r>
      <w:r w:rsidR="00635E6A">
        <w:rPr>
          <w:iCs/>
        </w:rPr>
        <w:t>ë</w:t>
      </w:r>
      <w:r w:rsidR="00635E6A" w:rsidRPr="00635E6A">
        <w:rPr>
          <w:iCs/>
        </w:rPr>
        <w:t>le</w:t>
      </w:r>
      <w:r w:rsidR="00635E6A">
        <w:rPr>
          <w:iCs/>
        </w:rPr>
        <w:t xml:space="preserve"> aangelegenheid</w:t>
      </w:r>
      <w:r w:rsidRPr="00635E6A">
        <w:rPr>
          <w:iCs/>
        </w:rPr>
        <w:t>.</w:t>
      </w:r>
      <w:r w:rsidR="00635E6A">
        <w:rPr>
          <w:iCs/>
        </w:rPr>
        <w:t xml:space="preserve"> Daarom besloot d</w:t>
      </w:r>
      <w:r w:rsidR="00B6019E" w:rsidRPr="00BC426E">
        <w:t xml:space="preserve">e synode </w:t>
      </w:r>
      <w:r w:rsidR="00635E6A">
        <w:t xml:space="preserve">te Ede </w:t>
      </w:r>
      <w:r w:rsidR="00B6019E" w:rsidRPr="00BC426E">
        <w:t xml:space="preserve">over te gaan tot officiële kerkelijke samensprekingen met de NGK die gericht zijn op kerkelijke eenheid. </w:t>
      </w:r>
    </w:p>
    <w:p w:rsidR="00755FAF" w:rsidRDefault="00755FAF" w:rsidP="00B6019E">
      <w:pPr>
        <w:pStyle w:val="Geenafstand"/>
      </w:pPr>
    </w:p>
    <w:p w:rsidR="000328E1" w:rsidRPr="00652198" w:rsidRDefault="000328E1" w:rsidP="000328E1">
      <w:pPr>
        <w:pStyle w:val="Geenafstand"/>
        <w:rPr>
          <w:rFonts w:cs="Verdana"/>
          <w:b/>
          <w:sz w:val="24"/>
          <w:szCs w:val="24"/>
        </w:rPr>
      </w:pPr>
      <w:r w:rsidRPr="00652198">
        <w:rPr>
          <w:rFonts w:cs="Verdana"/>
          <w:b/>
          <w:sz w:val="24"/>
          <w:szCs w:val="24"/>
        </w:rPr>
        <w:lastRenderedPageBreak/>
        <w:t>SYNODEBESLUITEN</w:t>
      </w:r>
    </w:p>
    <w:p w:rsidR="000328E1" w:rsidRDefault="000328E1" w:rsidP="000328E1">
      <w:pPr>
        <w:pStyle w:val="Geenafstand"/>
        <w:rPr>
          <w:rFonts w:cs="Verdana"/>
        </w:rPr>
      </w:pPr>
    </w:p>
    <w:p w:rsidR="004E3A85" w:rsidRDefault="004E3A85" w:rsidP="004E3A85">
      <w:pPr>
        <w:pStyle w:val="Geenafstand"/>
        <w:rPr>
          <w:rFonts w:cs="Verdana"/>
        </w:rPr>
      </w:pPr>
      <w:r>
        <w:rPr>
          <w:rFonts w:cs="Verdana"/>
        </w:rPr>
        <w:t>De synode besloot t.a.v. de Nederlands Gereformeerde Kerken</w:t>
      </w:r>
    </w:p>
    <w:p w:rsidR="004E3A85" w:rsidRDefault="004E3A85" w:rsidP="004E3A85">
      <w:pPr>
        <w:pStyle w:val="Geenafstand"/>
        <w:rPr>
          <w:rFonts w:cs="Verdana"/>
        </w:rPr>
      </w:pPr>
    </w:p>
    <w:p w:rsidR="004E3A85" w:rsidRPr="006A1AAB" w:rsidRDefault="004E3A85" w:rsidP="004E3A85">
      <w:pPr>
        <w:pStyle w:val="Geenafstand"/>
        <w:rPr>
          <w:rFonts w:cs="Verdana"/>
          <w:b/>
          <w:i/>
        </w:rPr>
      </w:pPr>
      <w:r w:rsidRPr="006A1AAB">
        <w:rPr>
          <w:rFonts w:cs="Verdana"/>
          <w:b/>
          <w:i/>
        </w:rPr>
        <w:t>Artikel 7-13/Besluit 3</w:t>
      </w:r>
    </w:p>
    <w:p w:rsidR="004E3A85" w:rsidRPr="006A1AAB" w:rsidRDefault="004E3A85" w:rsidP="004E3A85">
      <w:pPr>
        <w:pStyle w:val="Default"/>
        <w:rPr>
          <w:rFonts w:ascii="Verdana" w:hAnsi="Verdana"/>
          <w:i/>
          <w:sz w:val="20"/>
          <w:szCs w:val="20"/>
        </w:rPr>
      </w:pPr>
      <w:r w:rsidRPr="006A1AAB">
        <w:rPr>
          <w:rFonts w:ascii="Verdana" w:hAnsi="Verdana"/>
          <w:i/>
          <w:sz w:val="20"/>
          <w:szCs w:val="20"/>
        </w:rPr>
        <w:t xml:space="preserve">uit te spreken dat door de overeenstemming in de gesprekken over hermeneutiek de belemmering die er lag vanwege het besluit van de NGK om de ambten voor de zusters der gemeente open te stellen, is weggenomen. </w:t>
      </w:r>
    </w:p>
    <w:p w:rsidR="004E3A85" w:rsidRPr="006A1AAB" w:rsidRDefault="004E3A85" w:rsidP="004E3A85">
      <w:pPr>
        <w:pStyle w:val="Default"/>
        <w:rPr>
          <w:rFonts w:ascii="Verdana" w:hAnsi="Verdana"/>
          <w:i/>
          <w:sz w:val="20"/>
          <w:szCs w:val="20"/>
        </w:rPr>
      </w:pPr>
    </w:p>
    <w:p w:rsidR="004E3A85" w:rsidRPr="006A1AAB" w:rsidRDefault="004E3A85" w:rsidP="004E3A85">
      <w:pPr>
        <w:pStyle w:val="Default"/>
        <w:rPr>
          <w:rFonts w:ascii="Verdana" w:hAnsi="Verdana"/>
          <w:i/>
          <w:sz w:val="20"/>
          <w:szCs w:val="20"/>
        </w:rPr>
      </w:pPr>
      <w:r w:rsidRPr="006A1AAB">
        <w:rPr>
          <w:rFonts w:ascii="Verdana" w:hAnsi="Verdana"/>
          <w:i/>
          <w:sz w:val="20"/>
          <w:szCs w:val="20"/>
        </w:rPr>
        <w:t xml:space="preserve">Grond: </w:t>
      </w:r>
    </w:p>
    <w:p w:rsidR="004E3A85" w:rsidRPr="006A1AAB" w:rsidRDefault="004E3A85" w:rsidP="004E3A85">
      <w:pPr>
        <w:pStyle w:val="Default"/>
        <w:rPr>
          <w:rFonts w:ascii="Verdana" w:hAnsi="Verdana"/>
          <w:i/>
          <w:sz w:val="20"/>
          <w:szCs w:val="20"/>
        </w:rPr>
      </w:pPr>
      <w:r w:rsidRPr="006A1AAB">
        <w:rPr>
          <w:rFonts w:ascii="Verdana" w:hAnsi="Verdana"/>
          <w:i/>
          <w:sz w:val="20"/>
          <w:szCs w:val="20"/>
        </w:rPr>
        <w:t xml:space="preserve">ondanks het verschil in praktische uitkomsten ten aanzien van de vrouw in het ambt, is gebleken dat we als kerken elkaar vertrouwen kunnen geven inzake de erkenning en aanvaarding van het gezag van de Heilige Schrift. </w:t>
      </w:r>
    </w:p>
    <w:p w:rsidR="004E3A85" w:rsidRPr="006A1AAB" w:rsidRDefault="004E3A85" w:rsidP="004E3A85">
      <w:pPr>
        <w:pStyle w:val="Default"/>
        <w:rPr>
          <w:rFonts w:ascii="Verdana" w:hAnsi="Verdana"/>
          <w:b/>
          <w:bCs/>
          <w:i/>
          <w:sz w:val="20"/>
          <w:szCs w:val="20"/>
        </w:rPr>
      </w:pPr>
    </w:p>
    <w:p w:rsidR="004E3A85" w:rsidRPr="006A1AAB" w:rsidRDefault="004E3A85" w:rsidP="004E3A85">
      <w:pPr>
        <w:pStyle w:val="Geenafstand"/>
        <w:rPr>
          <w:rFonts w:cs="Verdana"/>
          <w:b/>
          <w:i/>
        </w:rPr>
      </w:pPr>
      <w:r w:rsidRPr="006A1AAB">
        <w:rPr>
          <w:rFonts w:cs="Verdana"/>
          <w:b/>
          <w:i/>
        </w:rPr>
        <w:t>Artikel 7-13/Besluit 4</w:t>
      </w:r>
    </w:p>
    <w:p w:rsidR="004E3A85" w:rsidRPr="006A1AAB" w:rsidRDefault="004E3A85" w:rsidP="004E3A85">
      <w:pPr>
        <w:pStyle w:val="Default"/>
        <w:rPr>
          <w:rFonts w:ascii="Verdana" w:hAnsi="Verdana"/>
          <w:i/>
          <w:color w:val="auto"/>
          <w:sz w:val="20"/>
          <w:szCs w:val="20"/>
        </w:rPr>
      </w:pPr>
      <w:r w:rsidRPr="006A1AAB">
        <w:rPr>
          <w:rFonts w:ascii="Verdana" w:hAnsi="Verdana"/>
          <w:i/>
          <w:sz w:val="20"/>
          <w:szCs w:val="20"/>
        </w:rPr>
        <w:t xml:space="preserve">de contacten met de NGK voort te zetten en over te gaan van gesprekken naar samensprekingen met het oog op kerkelijke eenheid. </w:t>
      </w:r>
    </w:p>
    <w:p w:rsidR="004E3A85" w:rsidRPr="006A1AAB" w:rsidRDefault="004E3A85" w:rsidP="004E3A85">
      <w:pPr>
        <w:pStyle w:val="Default"/>
        <w:rPr>
          <w:rFonts w:ascii="Verdana" w:hAnsi="Verdana"/>
          <w:i/>
          <w:color w:val="auto"/>
          <w:sz w:val="20"/>
          <w:szCs w:val="20"/>
        </w:rPr>
      </w:pPr>
    </w:p>
    <w:p w:rsidR="004E3A85" w:rsidRPr="006A1AAB" w:rsidRDefault="004E3A85" w:rsidP="004E3A85">
      <w:pPr>
        <w:pStyle w:val="Default"/>
        <w:rPr>
          <w:rFonts w:ascii="Verdana" w:hAnsi="Verdana"/>
          <w:i/>
          <w:color w:val="auto"/>
          <w:sz w:val="20"/>
          <w:szCs w:val="20"/>
        </w:rPr>
      </w:pPr>
      <w:r w:rsidRPr="006A1AAB">
        <w:rPr>
          <w:rFonts w:ascii="Verdana" w:hAnsi="Verdana"/>
          <w:i/>
          <w:color w:val="auto"/>
          <w:sz w:val="20"/>
          <w:szCs w:val="20"/>
        </w:rPr>
        <w:t xml:space="preserve">Grond: </w:t>
      </w:r>
    </w:p>
    <w:p w:rsidR="004E3A85" w:rsidRPr="006A1AAB" w:rsidRDefault="004E3A85" w:rsidP="004E3A85">
      <w:pPr>
        <w:pStyle w:val="Geenafstand"/>
        <w:rPr>
          <w:i/>
          <w:szCs w:val="20"/>
        </w:rPr>
      </w:pPr>
      <w:r w:rsidRPr="006A1AAB">
        <w:rPr>
          <w:i/>
          <w:szCs w:val="20"/>
        </w:rPr>
        <w:t>nu de belangrijkste belemmering is weggenomen, ligt de weg naar samensprekingen over daadwerkelijke kerkelijke eenheid open.</w:t>
      </w:r>
    </w:p>
    <w:p w:rsidR="004E3A85" w:rsidRDefault="004E3A85" w:rsidP="000328E1">
      <w:pPr>
        <w:pStyle w:val="Geenafstand"/>
        <w:rPr>
          <w:rFonts w:cs="Verdana"/>
        </w:rPr>
      </w:pPr>
    </w:p>
    <w:p w:rsidR="000328E1" w:rsidRPr="00E10110" w:rsidRDefault="000328E1" w:rsidP="000328E1">
      <w:pPr>
        <w:pStyle w:val="Geenafstand"/>
        <w:rPr>
          <w:rFonts w:cs="Verdana"/>
          <w:b/>
          <w:sz w:val="24"/>
          <w:szCs w:val="24"/>
        </w:rPr>
      </w:pPr>
      <w:r w:rsidRPr="00E10110">
        <w:rPr>
          <w:rFonts w:cs="Verdana"/>
          <w:b/>
          <w:sz w:val="24"/>
          <w:szCs w:val="24"/>
        </w:rPr>
        <w:t>BEZWAREN</w:t>
      </w:r>
    </w:p>
    <w:p w:rsidR="000328E1" w:rsidRPr="0099198B" w:rsidRDefault="000328E1" w:rsidP="000328E1">
      <w:pPr>
        <w:ind w:left="15" w:right="15"/>
        <w:rPr>
          <w:rFonts w:ascii="Verdana" w:hAnsi="Verdana"/>
          <w:color w:val="000000"/>
          <w:sz w:val="18"/>
          <w:szCs w:val="18"/>
        </w:rPr>
      </w:pPr>
      <w:r w:rsidRPr="0099198B">
        <w:rPr>
          <w:rFonts w:ascii="Verdana" w:hAnsi="Verdana"/>
          <w:color w:val="000000"/>
          <w:sz w:val="18"/>
          <w:szCs w:val="18"/>
        </w:rPr>
        <w:t> </w:t>
      </w:r>
    </w:p>
    <w:p w:rsidR="004E3A85" w:rsidRDefault="00A64A91" w:rsidP="00755FAF">
      <w:pPr>
        <w:pStyle w:val="Geenafstand"/>
        <w:rPr>
          <w:color w:val="000000"/>
        </w:rPr>
      </w:pPr>
      <w:r>
        <w:rPr>
          <w:color w:val="000000"/>
        </w:rPr>
        <w:t>We</w:t>
      </w:r>
      <w:r w:rsidR="004E3A85">
        <w:rPr>
          <w:color w:val="000000"/>
        </w:rPr>
        <w:t xml:space="preserve"> hebben grote bezwaren tegen de beoogde eenwording met de Nederlands Gereformeerde K</w:t>
      </w:r>
      <w:r>
        <w:rPr>
          <w:color w:val="000000"/>
        </w:rPr>
        <w:t>erken. Voorgaande synodes zagen</w:t>
      </w:r>
      <w:r w:rsidR="004E3A85">
        <w:rPr>
          <w:color w:val="000000"/>
        </w:rPr>
        <w:t xml:space="preserve"> altijd fu</w:t>
      </w:r>
      <w:r>
        <w:rPr>
          <w:color w:val="000000"/>
        </w:rPr>
        <w:t>ndamentele belemmeringen in</w:t>
      </w:r>
      <w:r w:rsidR="004E3A85">
        <w:rPr>
          <w:color w:val="000000"/>
        </w:rPr>
        <w:t xml:space="preserve"> het </w:t>
      </w:r>
      <w:r>
        <w:rPr>
          <w:color w:val="000000"/>
        </w:rPr>
        <w:t xml:space="preserve">beperkt </w:t>
      </w:r>
      <w:r w:rsidR="004E3A85">
        <w:rPr>
          <w:color w:val="000000"/>
        </w:rPr>
        <w:t xml:space="preserve">functioneren van de binding aan de belijdenis en de vrouw in het ambt in deze kerken. </w:t>
      </w:r>
      <w:r w:rsidR="000C34BE">
        <w:rPr>
          <w:color w:val="000000"/>
        </w:rPr>
        <w:t xml:space="preserve">Gezien de rapportages van de deputaten DKE zijn is </w:t>
      </w:r>
      <w:r w:rsidR="00685ED8">
        <w:rPr>
          <w:color w:val="000000"/>
        </w:rPr>
        <w:t xml:space="preserve">de </w:t>
      </w:r>
      <w:r w:rsidR="000C34BE">
        <w:rPr>
          <w:color w:val="000000"/>
        </w:rPr>
        <w:t xml:space="preserve">NGK op deze punten niets veranderd. </w:t>
      </w:r>
      <w:r w:rsidR="00D63937">
        <w:rPr>
          <w:color w:val="000000"/>
        </w:rPr>
        <w:t xml:space="preserve">Het is naar onze overtuiging volstrekt onvoldoende om </w:t>
      </w:r>
      <w:r w:rsidR="00635E6A">
        <w:rPr>
          <w:i/>
          <w:color w:val="000000"/>
        </w:rPr>
        <w:t xml:space="preserve">positieve intenties </w:t>
      </w:r>
      <w:r w:rsidR="00D63937">
        <w:rPr>
          <w:color w:val="000000"/>
        </w:rPr>
        <w:t>als</w:t>
      </w:r>
      <w:r w:rsidR="00635E6A">
        <w:rPr>
          <w:color w:val="000000"/>
        </w:rPr>
        <w:t xml:space="preserve"> </w:t>
      </w:r>
      <w:r w:rsidR="00D63937">
        <w:rPr>
          <w:color w:val="000000"/>
        </w:rPr>
        <w:t xml:space="preserve">een goede en voldoende basis te beschouwen. Goede intenties moeten ook waargemaakt worden in de praktijk van </w:t>
      </w:r>
      <w:r w:rsidR="00635E6A">
        <w:rPr>
          <w:color w:val="000000"/>
        </w:rPr>
        <w:t xml:space="preserve">het kerkelijke leven en </w:t>
      </w:r>
      <w:r w:rsidR="00D63937">
        <w:rPr>
          <w:color w:val="000000"/>
        </w:rPr>
        <w:t>daar schort het nog steeds aan. Immers,</w:t>
      </w:r>
      <w:r w:rsidR="000C34BE">
        <w:rPr>
          <w:color w:val="000000"/>
        </w:rPr>
        <w:t xml:space="preserve"> op alle genoemde punten </w:t>
      </w:r>
      <w:r w:rsidR="00D63937">
        <w:rPr>
          <w:color w:val="000000"/>
        </w:rPr>
        <w:t xml:space="preserve">is </w:t>
      </w:r>
      <w:r w:rsidR="00635E6A">
        <w:rPr>
          <w:color w:val="000000"/>
        </w:rPr>
        <w:t xml:space="preserve">in de NGK </w:t>
      </w:r>
      <w:r w:rsidR="000C34BE">
        <w:rPr>
          <w:color w:val="000000"/>
        </w:rPr>
        <w:t>niet</w:t>
      </w:r>
      <w:r w:rsidR="00D63937">
        <w:rPr>
          <w:color w:val="000000"/>
        </w:rPr>
        <w:t>s</w:t>
      </w:r>
      <w:r w:rsidR="000C34BE">
        <w:rPr>
          <w:color w:val="000000"/>
        </w:rPr>
        <w:t xml:space="preserve"> teruggenomen noch </w:t>
      </w:r>
      <w:r w:rsidR="00D63937">
        <w:rPr>
          <w:color w:val="000000"/>
        </w:rPr>
        <w:t xml:space="preserve">is er </w:t>
      </w:r>
      <w:r w:rsidR="000C34BE">
        <w:rPr>
          <w:color w:val="000000"/>
        </w:rPr>
        <w:t>een</w:t>
      </w:r>
      <w:r w:rsidR="00D63937">
        <w:rPr>
          <w:color w:val="000000"/>
        </w:rPr>
        <w:t xml:space="preserve"> positieve ontwikkeling te zien.</w:t>
      </w:r>
    </w:p>
    <w:p w:rsidR="000C34BE" w:rsidRDefault="000C34BE" w:rsidP="00755FAF">
      <w:pPr>
        <w:pStyle w:val="Geenafstand"/>
        <w:rPr>
          <w:color w:val="000000"/>
        </w:rPr>
      </w:pPr>
    </w:p>
    <w:p w:rsidR="003564C1" w:rsidRPr="003564C1" w:rsidRDefault="002A0E0C" w:rsidP="003564C1">
      <w:pPr>
        <w:pStyle w:val="Geenafstand1"/>
        <w:rPr>
          <w:rFonts w:ascii="Verdana" w:hAnsi="Verdana"/>
          <w:i/>
          <w:color w:val="000000" w:themeColor="text1"/>
          <w:sz w:val="20"/>
          <w:szCs w:val="20"/>
        </w:rPr>
      </w:pPr>
      <w:r>
        <w:rPr>
          <w:color w:val="000000"/>
        </w:rPr>
        <w:t>Het is o.i. te l</w:t>
      </w:r>
      <w:r w:rsidR="00635E6A">
        <w:rPr>
          <w:color w:val="000000"/>
        </w:rPr>
        <w:t>aken dat DKE de opdracht van de synode te Harderwijk</w:t>
      </w:r>
      <w:r>
        <w:rPr>
          <w:color w:val="000000"/>
        </w:rPr>
        <w:t xml:space="preserve"> om ook het functioneren van binding in de praktijk te toetsen </w:t>
      </w:r>
      <w:r>
        <w:rPr>
          <w:i/>
          <w:color w:val="000000"/>
        </w:rPr>
        <w:t xml:space="preserve">niet </w:t>
      </w:r>
      <w:r>
        <w:rPr>
          <w:color w:val="000000"/>
        </w:rPr>
        <w:t xml:space="preserve">heeft uitgevoerd terwijl dat van wezenlijk belang is. </w:t>
      </w:r>
      <w:r w:rsidR="003564C1" w:rsidRPr="003564C1">
        <w:rPr>
          <w:rFonts w:ascii="Verdana" w:hAnsi="Verdana"/>
          <w:color w:val="000000" w:themeColor="text1"/>
          <w:sz w:val="20"/>
          <w:szCs w:val="20"/>
        </w:rPr>
        <w:t>Die opdracht luidde</w:t>
      </w:r>
      <w:r w:rsidR="003564C1">
        <w:rPr>
          <w:rFonts w:ascii="Verdana" w:hAnsi="Verdana"/>
          <w:color w:val="000000" w:themeColor="text1"/>
          <w:sz w:val="20"/>
          <w:szCs w:val="20"/>
        </w:rPr>
        <w:t xml:space="preserve"> namelijk</w:t>
      </w:r>
      <w:r w:rsidR="003564C1" w:rsidRPr="003564C1">
        <w:rPr>
          <w:rFonts w:ascii="Verdana" w:hAnsi="Verdana"/>
          <w:color w:val="000000" w:themeColor="text1"/>
          <w:sz w:val="20"/>
          <w:szCs w:val="20"/>
        </w:rPr>
        <w:t>:</w:t>
      </w:r>
      <w:r w:rsidR="003564C1" w:rsidRPr="003564C1">
        <w:rPr>
          <w:rFonts w:ascii="Verdana" w:hAnsi="Verdana" w:cs="Verdana"/>
          <w:sz w:val="20"/>
          <w:szCs w:val="20"/>
        </w:rPr>
        <w:t xml:space="preserve"> </w:t>
      </w:r>
      <w:r w:rsidR="003564C1" w:rsidRPr="003564C1">
        <w:rPr>
          <w:rFonts w:ascii="Verdana" w:hAnsi="Verdana" w:cs="Verdana"/>
          <w:i/>
          <w:sz w:val="20"/>
          <w:szCs w:val="20"/>
        </w:rPr>
        <w:t>Het gesprek dient zich vooral te richten op de zaak van de vrouw in het ambt en de wijze waarop in de plaatselijke kerken aan de binding aan de belijdenis vorm wordt gegeven.</w:t>
      </w:r>
    </w:p>
    <w:p w:rsidR="00735A35" w:rsidRDefault="00D63937" w:rsidP="00755FAF">
      <w:pPr>
        <w:pStyle w:val="Geenafstand"/>
        <w:rPr>
          <w:color w:val="000000"/>
        </w:rPr>
      </w:pPr>
      <w:r>
        <w:rPr>
          <w:color w:val="000000"/>
        </w:rPr>
        <w:t>Er is geen enkele indicatie dat de binding aan de belijdenis</w:t>
      </w:r>
      <w:r w:rsidR="00635E6A">
        <w:rPr>
          <w:color w:val="000000"/>
        </w:rPr>
        <w:t xml:space="preserve"> in de NGK</w:t>
      </w:r>
      <w:r>
        <w:rPr>
          <w:color w:val="000000"/>
        </w:rPr>
        <w:t xml:space="preserve"> beter is gaan functioneren.</w:t>
      </w:r>
      <w:r w:rsidR="00635E6A">
        <w:rPr>
          <w:color w:val="000000"/>
        </w:rPr>
        <w:t xml:space="preserve"> </w:t>
      </w:r>
      <w:r w:rsidR="002A0E0C">
        <w:rPr>
          <w:color w:val="000000"/>
        </w:rPr>
        <w:t xml:space="preserve">Nog steeds wordt niet van elke ambtsdrager </w:t>
      </w:r>
      <w:r w:rsidR="002A0E0C" w:rsidRPr="002A0E0C">
        <w:rPr>
          <w:i/>
          <w:color w:val="000000"/>
        </w:rPr>
        <w:t>geëist</w:t>
      </w:r>
      <w:r w:rsidR="002A0E0C">
        <w:rPr>
          <w:color w:val="000000"/>
        </w:rPr>
        <w:t xml:space="preserve"> de belijdenis zonder voorbehoud te ondertekenen waardoor gemeen</w:t>
      </w:r>
      <w:r w:rsidR="00635E6A">
        <w:rPr>
          <w:color w:val="000000"/>
        </w:rPr>
        <w:t>ten onvoldoende beschermd zijn</w:t>
      </w:r>
      <w:r w:rsidR="002A0E0C">
        <w:rPr>
          <w:color w:val="000000"/>
        </w:rPr>
        <w:t xml:space="preserve"> tegen dwalingen en schriftkritiek.</w:t>
      </w:r>
      <w:r w:rsidR="00735A35">
        <w:rPr>
          <w:color w:val="000000"/>
        </w:rPr>
        <w:t xml:space="preserve"> </w:t>
      </w:r>
    </w:p>
    <w:p w:rsidR="00D63937" w:rsidRDefault="00D63937" w:rsidP="00755FAF">
      <w:pPr>
        <w:pStyle w:val="Geenafstand"/>
        <w:rPr>
          <w:color w:val="000000"/>
        </w:rPr>
      </w:pPr>
    </w:p>
    <w:p w:rsidR="000C34BE" w:rsidRDefault="002A0E0C" w:rsidP="00755FAF">
      <w:pPr>
        <w:pStyle w:val="Geenafstand"/>
        <w:rPr>
          <w:color w:val="000000"/>
        </w:rPr>
      </w:pPr>
      <w:r>
        <w:rPr>
          <w:color w:val="000000"/>
        </w:rPr>
        <w:t>A</w:t>
      </w:r>
      <w:r w:rsidR="000C34BE">
        <w:rPr>
          <w:color w:val="000000"/>
        </w:rPr>
        <w:t>fwijkingen van de belijdenis</w:t>
      </w:r>
      <w:r>
        <w:rPr>
          <w:color w:val="000000"/>
        </w:rPr>
        <w:t xml:space="preserve"> worden in de praktijk in </w:t>
      </w:r>
      <w:r w:rsidR="00D63937">
        <w:rPr>
          <w:color w:val="000000"/>
        </w:rPr>
        <w:t>hoge</w:t>
      </w:r>
      <w:r>
        <w:rPr>
          <w:color w:val="000000"/>
        </w:rPr>
        <w:t xml:space="preserve"> mate getolereerd</w:t>
      </w:r>
      <w:r w:rsidR="000C34BE">
        <w:rPr>
          <w:color w:val="000000"/>
        </w:rPr>
        <w:t xml:space="preserve">. Bijvoorbeeld </w:t>
      </w:r>
      <w:r>
        <w:rPr>
          <w:color w:val="000000"/>
        </w:rPr>
        <w:t xml:space="preserve">mag </w:t>
      </w:r>
      <w:r w:rsidR="006A1AAB">
        <w:rPr>
          <w:color w:val="000000"/>
        </w:rPr>
        <w:t xml:space="preserve">in afwijking van HC Zondag 22 </w:t>
      </w:r>
      <w:r>
        <w:rPr>
          <w:color w:val="000000"/>
        </w:rPr>
        <w:t>(nog steeds) geleerd worden</w:t>
      </w:r>
      <w:r w:rsidR="000C34BE">
        <w:rPr>
          <w:color w:val="000000"/>
        </w:rPr>
        <w:t>, dat de zielen van gestorven</w:t>
      </w:r>
      <w:r w:rsidR="00685ED8">
        <w:rPr>
          <w:color w:val="000000"/>
        </w:rPr>
        <w:t>en</w:t>
      </w:r>
      <w:r w:rsidR="000C34BE">
        <w:rPr>
          <w:color w:val="000000"/>
        </w:rPr>
        <w:t xml:space="preserve"> van </w:t>
      </w:r>
      <w:r>
        <w:rPr>
          <w:i/>
          <w:color w:val="000000"/>
        </w:rPr>
        <w:t xml:space="preserve">niet </w:t>
      </w:r>
      <w:r w:rsidR="000C34BE">
        <w:rPr>
          <w:color w:val="000000"/>
        </w:rPr>
        <w:t>'terstond' tot Christus worden opgenomen. Hetzelfde geldt voor de leer van de kinde</w:t>
      </w:r>
      <w:r>
        <w:rPr>
          <w:color w:val="000000"/>
        </w:rPr>
        <w:t>rdoop:</w:t>
      </w:r>
      <w:r w:rsidR="000C34BE">
        <w:rPr>
          <w:color w:val="000000"/>
        </w:rPr>
        <w:t xml:space="preserve"> </w:t>
      </w:r>
      <w:r>
        <w:rPr>
          <w:color w:val="000000"/>
        </w:rPr>
        <w:t>i</w:t>
      </w:r>
      <w:r w:rsidR="000C34BE">
        <w:rPr>
          <w:color w:val="000000"/>
        </w:rPr>
        <w:t xml:space="preserve">n </w:t>
      </w:r>
      <w:r w:rsidR="00D447FE">
        <w:rPr>
          <w:color w:val="000000"/>
        </w:rPr>
        <w:t>strijd met onze belijdenis in HC v/a 74</w:t>
      </w:r>
      <w:r w:rsidR="000C34BE">
        <w:rPr>
          <w:color w:val="000000"/>
        </w:rPr>
        <w:t xml:space="preserve"> wordt deze min of meer als</w:t>
      </w:r>
      <w:r w:rsidR="006A1AAB">
        <w:rPr>
          <w:color w:val="000000"/>
        </w:rPr>
        <w:t xml:space="preserve"> 'een vrije kwestie' beschouwd. Het pleidooi van drs. H. de Jong voor meer schriftkritiek w</w:t>
      </w:r>
      <w:r w:rsidR="00D447FE">
        <w:rPr>
          <w:color w:val="000000"/>
        </w:rPr>
        <w:t>ordt ten onrechte getolereerd.</w:t>
      </w:r>
      <w:r w:rsidR="006A1AAB">
        <w:rPr>
          <w:color w:val="000000"/>
        </w:rPr>
        <w:t xml:space="preserve"> </w:t>
      </w:r>
    </w:p>
    <w:p w:rsidR="004E3A85" w:rsidRDefault="004E3A85" w:rsidP="00755FAF">
      <w:pPr>
        <w:pStyle w:val="Geenafstand"/>
        <w:rPr>
          <w:color w:val="000000"/>
        </w:rPr>
      </w:pPr>
    </w:p>
    <w:p w:rsidR="002A0E0C" w:rsidRDefault="00D63937" w:rsidP="00755FAF">
      <w:pPr>
        <w:pStyle w:val="Geenafstand"/>
        <w:rPr>
          <w:color w:val="000000"/>
        </w:rPr>
      </w:pPr>
      <w:r>
        <w:rPr>
          <w:color w:val="000000"/>
        </w:rPr>
        <w:t>A</w:t>
      </w:r>
      <w:r w:rsidR="002A0E0C">
        <w:rPr>
          <w:color w:val="000000"/>
        </w:rPr>
        <w:t xml:space="preserve">anvaarding van homoseksueel samenleven in de NGK </w:t>
      </w:r>
      <w:r>
        <w:rPr>
          <w:color w:val="000000"/>
        </w:rPr>
        <w:t xml:space="preserve">is </w:t>
      </w:r>
      <w:r w:rsidR="002A0E0C">
        <w:rPr>
          <w:color w:val="000000"/>
        </w:rPr>
        <w:t>in strijd met het zevende gebod en tuch</w:t>
      </w:r>
      <w:r>
        <w:rPr>
          <w:color w:val="000000"/>
        </w:rPr>
        <w:t xml:space="preserve">twaardig bij geen bekering. Maar deze kerken tolereren dit samenleven en achten nu zelfs de vraag legitiem of praktiserende homo's en lesbiennes ook de ambten kunnen vervullen en </w:t>
      </w:r>
      <w:r w:rsidR="00A64A91">
        <w:rPr>
          <w:color w:val="000000"/>
        </w:rPr>
        <w:t>zij hebben daarvoor een studiecommissie aan het werk</w:t>
      </w:r>
      <w:r>
        <w:rPr>
          <w:color w:val="000000"/>
        </w:rPr>
        <w:t>.</w:t>
      </w:r>
    </w:p>
    <w:p w:rsidR="00755FAF" w:rsidRDefault="000328E1" w:rsidP="00755FAF">
      <w:pPr>
        <w:pStyle w:val="Geenafstand"/>
      </w:pPr>
      <w:r>
        <w:rPr>
          <w:color w:val="000000"/>
        </w:rPr>
        <w:t xml:space="preserve"> </w:t>
      </w:r>
    </w:p>
    <w:p w:rsidR="00755FAF" w:rsidRPr="00BC426E" w:rsidRDefault="00D63937" w:rsidP="00755FAF">
      <w:pPr>
        <w:pStyle w:val="Geenafstand"/>
      </w:pPr>
      <w:r>
        <w:lastRenderedPageBreak/>
        <w:t>Onze bezwaren worden door verschillende b</w:t>
      </w:r>
      <w:r w:rsidR="00755FAF" w:rsidRPr="00BC426E">
        <w:t xml:space="preserve">uitenlandse </w:t>
      </w:r>
      <w:r>
        <w:t>zuster</w:t>
      </w:r>
      <w:r w:rsidR="00755FAF" w:rsidRPr="00BC426E">
        <w:t>kerken</w:t>
      </w:r>
      <w:r>
        <w:t xml:space="preserve"> gedeeld en zijn met </w:t>
      </w:r>
      <w:r w:rsidR="006A1AAB">
        <w:t xml:space="preserve">hun </w:t>
      </w:r>
      <w:r>
        <w:rPr>
          <w:i/>
        </w:rPr>
        <w:t xml:space="preserve">vermaanbrieven </w:t>
      </w:r>
      <w:r>
        <w:t>onder de aandacht van</w:t>
      </w:r>
      <w:r w:rsidR="006A1AAB">
        <w:t xml:space="preserve"> de synode gebracht. Maar deze</w:t>
      </w:r>
      <w:r w:rsidR="00CE718C">
        <w:t xml:space="preserve"> heeft niet willen luisteren en de lijn d</w:t>
      </w:r>
      <w:r w:rsidR="00685ED8">
        <w:t>i</w:t>
      </w:r>
      <w:r w:rsidR="00CE718C">
        <w:t>e deputa</w:t>
      </w:r>
      <w:r w:rsidR="006A1AAB">
        <w:t xml:space="preserve">ten DKE hadden uitgezet </w:t>
      </w:r>
      <w:r w:rsidR="00685ED8">
        <w:t xml:space="preserve">met de </w:t>
      </w:r>
      <w:r w:rsidR="006A1AAB">
        <w:t>grootste mogelijke</w:t>
      </w:r>
      <w:r w:rsidR="00CE718C">
        <w:t xml:space="preserve"> meerderheid ten onrechte gevolgd.</w:t>
      </w:r>
    </w:p>
    <w:p w:rsidR="000328E1" w:rsidRDefault="000328E1" w:rsidP="000328E1">
      <w:pPr>
        <w:ind w:left="15" w:right="15"/>
        <w:rPr>
          <w:rFonts w:ascii="Verdana" w:hAnsi="Verdana"/>
          <w:color w:val="000000"/>
        </w:rPr>
      </w:pPr>
    </w:p>
    <w:p w:rsidR="000328E1" w:rsidRDefault="000328E1" w:rsidP="000328E1">
      <w:pPr>
        <w:pStyle w:val="Geenafstand"/>
        <w:rPr>
          <w:b/>
          <w:color w:val="333333"/>
          <w:sz w:val="24"/>
          <w:szCs w:val="24"/>
        </w:rPr>
      </w:pPr>
      <w:r>
        <w:rPr>
          <w:b/>
          <w:color w:val="333333"/>
          <w:sz w:val="24"/>
          <w:szCs w:val="24"/>
        </w:rPr>
        <w:t>VERZOEKEN</w:t>
      </w:r>
    </w:p>
    <w:p w:rsidR="00CE718C" w:rsidRDefault="00CE718C" w:rsidP="00CE718C">
      <w:pPr>
        <w:pStyle w:val="Geenafstand"/>
        <w:rPr>
          <w:b/>
          <w:color w:val="333333"/>
          <w:sz w:val="24"/>
          <w:szCs w:val="24"/>
        </w:rPr>
      </w:pPr>
    </w:p>
    <w:p w:rsidR="00CE718C" w:rsidRDefault="00CE718C" w:rsidP="00CE718C">
      <w:pPr>
        <w:pStyle w:val="Geenafstand"/>
        <w:rPr>
          <w:color w:val="333333"/>
          <w:szCs w:val="20"/>
        </w:rPr>
      </w:pPr>
      <w:r>
        <w:rPr>
          <w:color w:val="333333"/>
          <w:szCs w:val="20"/>
        </w:rPr>
        <w:t xml:space="preserve">Wij menen dat de synode ten onrecht besloten heeft weg naar eenheid met de NGK in te slaan omdat daarmee een verbondenheid zal ontstaan die niet geworteld is in de eenheid van het ware geloof en die niet beschermd wordt door een hartelijke binding aan de Schrift en de belijdenis. We verzoeken u daarom  </w:t>
      </w:r>
    </w:p>
    <w:p w:rsidR="00CE718C" w:rsidRDefault="00CE718C" w:rsidP="00CE718C">
      <w:pPr>
        <w:pStyle w:val="Geenafstand"/>
        <w:rPr>
          <w:color w:val="000000" w:themeColor="text1"/>
          <w:szCs w:val="20"/>
        </w:rPr>
      </w:pPr>
    </w:p>
    <w:p w:rsidR="00CE718C" w:rsidRPr="003564C1" w:rsidRDefault="00CE718C" w:rsidP="00E34905">
      <w:pPr>
        <w:pStyle w:val="Geenafstand1"/>
        <w:numPr>
          <w:ilvl w:val="0"/>
          <w:numId w:val="19"/>
        </w:numPr>
        <w:rPr>
          <w:rFonts w:ascii="Verdana" w:hAnsi="Verdana"/>
          <w:i/>
          <w:color w:val="000000" w:themeColor="text1"/>
          <w:sz w:val="20"/>
          <w:szCs w:val="20"/>
        </w:rPr>
      </w:pPr>
      <w:r w:rsidRPr="003564C1">
        <w:rPr>
          <w:rFonts w:ascii="Verdana" w:hAnsi="Verdana"/>
          <w:color w:val="000000" w:themeColor="text1"/>
          <w:sz w:val="20"/>
          <w:szCs w:val="20"/>
        </w:rPr>
        <w:t>uit te spreken dat de deputaten DKE ten onrechte hun taak</w:t>
      </w:r>
      <w:r w:rsidR="003564C1">
        <w:rPr>
          <w:rFonts w:ascii="Verdana" w:hAnsi="Verdana"/>
          <w:color w:val="000000" w:themeColor="text1"/>
          <w:sz w:val="20"/>
          <w:szCs w:val="20"/>
        </w:rPr>
        <w:t>,</w:t>
      </w:r>
      <w:r w:rsidR="003564C1" w:rsidRPr="003564C1">
        <w:rPr>
          <w:rFonts w:ascii="Verdana" w:hAnsi="Verdana"/>
          <w:color w:val="000000" w:themeColor="text1"/>
          <w:sz w:val="20"/>
          <w:szCs w:val="20"/>
        </w:rPr>
        <w:t xml:space="preserve"> opdragen door de synode van Harderwijk</w:t>
      </w:r>
      <w:r w:rsidR="003564C1">
        <w:rPr>
          <w:rFonts w:ascii="Verdana" w:hAnsi="Verdana"/>
          <w:color w:val="000000" w:themeColor="text1"/>
          <w:sz w:val="20"/>
          <w:szCs w:val="20"/>
        </w:rPr>
        <w:t xml:space="preserve"> zoals boven aangegeven,</w:t>
      </w:r>
      <w:r w:rsidR="003564C1" w:rsidRPr="003564C1">
        <w:rPr>
          <w:rFonts w:ascii="Verdana" w:hAnsi="Verdana"/>
          <w:color w:val="000000" w:themeColor="text1"/>
          <w:sz w:val="20"/>
          <w:szCs w:val="20"/>
        </w:rPr>
        <w:t xml:space="preserve"> </w:t>
      </w:r>
      <w:r w:rsidR="00A64A91">
        <w:rPr>
          <w:rFonts w:ascii="Verdana" w:hAnsi="Verdana"/>
          <w:i/>
          <w:color w:val="000000" w:themeColor="text1"/>
          <w:sz w:val="20"/>
          <w:szCs w:val="20"/>
        </w:rPr>
        <w:t>niet</w:t>
      </w:r>
      <w:r w:rsidR="00A64A91" w:rsidRPr="003564C1">
        <w:rPr>
          <w:rFonts w:ascii="Verdana" w:hAnsi="Verdana"/>
          <w:color w:val="000000" w:themeColor="text1"/>
          <w:sz w:val="20"/>
          <w:szCs w:val="20"/>
        </w:rPr>
        <w:t xml:space="preserve"> </w:t>
      </w:r>
      <w:r w:rsidR="003564C1" w:rsidRPr="003564C1">
        <w:rPr>
          <w:rFonts w:ascii="Verdana" w:hAnsi="Verdana"/>
          <w:color w:val="000000" w:themeColor="text1"/>
          <w:sz w:val="20"/>
          <w:szCs w:val="20"/>
        </w:rPr>
        <w:t>hebben</w:t>
      </w:r>
      <w:r w:rsidR="00A64A91">
        <w:rPr>
          <w:rFonts w:ascii="Verdana" w:hAnsi="Verdana"/>
          <w:color w:val="000000" w:themeColor="text1"/>
          <w:sz w:val="20"/>
          <w:szCs w:val="20"/>
        </w:rPr>
        <w:t xml:space="preserve"> </w:t>
      </w:r>
      <w:r w:rsidR="003564C1" w:rsidRPr="003564C1">
        <w:rPr>
          <w:rFonts w:ascii="Verdana" w:hAnsi="Verdana"/>
          <w:color w:val="000000" w:themeColor="text1"/>
          <w:sz w:val="20"/>
          <w:szCs w:val="20"/>
        </w:rPr>
        <w:t xml:space="preserve">uitgevoerd. </w:t>
      </w:r>
    </w:p>
    <w:p w:rsidR="00CE718C" w:rsidRPr="003564C1" w:rsidRDefault="006A1AAB" w:rsidP="00E34905">
      <w:pPr>
        <w:pStyle w:val="Geenafstand"/>
        <w:numPr>
          <w:ilvl w:val="0"/>
          <w:numId w:val="19"/>
        </w:numPr>
        <w:rPr>
          <w:bCs/>
          <w:color w:val="000000" w:themeColor="text1"/>
          <w:szCs w:val="20"/>
        </w:rPr>
      </w:pPr>
      <w:r w:rsidRPr="003564C1">
        <w:rPr>
          <w:color w:val="000000" w:themeColor="text1"/>
          <w:szCs w:val="20"/>
        </w:rPr>
        <w:t xml:space="preserve">synodeartikelen </w:t>
      </w:r>
      <w:r w:rsidR="00CE718C" w:rsidRPr="003564C1">
        <w:rPr>
          <w:color w:val="000000" w:themeColor="text1"/>
          <w:szCs w:val="20"/>
        </w:rPr>
        <w:t>Artikel</w:t>
      </w:r>
      <w:r w:rsidR="00CE718C" w:rsidRPr="003564C1">
        <w:rPr>
          <w:bCs/>
          <w:color w:val="000000" w:themeColor="text1"/>
          <w:szCs w:val="20"/>
        </w:rPr>
        <w:t xml:space="preserve"> 7-13/Besluit 3 en Artikel 7-13/Besluit 4 te verwerpen, dus niet te ratificeren;</w:t>
      </w:r>
    </w:p>
    <w:p w:rsidR="006A1AAB" w:rsidRPr="003564C1" w:rsidRDefault="006A1AAB" w:rsidP="00E34905">
      <w:pPr>
        <w:pStyle w:val="Geenafstand"/>
        <w:numPr>
          <w:ilvl w:val="0"/>
          <w:numId w:val="19"/>
        </w:numPr>
        <w:rPr>
          <w:bCs/>
          <w:color w:val="000000" w:themeColor="text1"/>
          <w:szCs w:val="20"/>
        </w:rPr>
      </w:pPr>
      <w:r w:rsidRPr="003564C1">
        <w:rPr>
          <w:bCs/>
          <w:color w:val="000000" w:themeColor="text1"/>
          <w:szCs w:val="20"/>
        </w:rPr>
        <w:t>geen voorgangers uit de NGK toe te laten tot de kansel van onze gemeente.</w:t>
      </w:r>
    </w:p>
    <w:p w:rsidR="005B5792" w:rsidRPr="003564C1" w:rsidRDefault="006A1AAB" w:rsidP="00E34905">
      <w:pPr>
        <w:pStyle w:val="Geenafstand"/>
        <w:numPr>
          <w:ilvl w:val="0"/>
          <w:numId w:val="19"/>
        </w:numPr>
        <w:rPr>
          <w:color w:val="000000" w:themeColor="text1"/>
          <w:szCs w:val="20"/>
        </w:rPr>
      </w:pPr>
      <w:r w:rsidRPr="003564C1">
        <w:rPr>
          <w:bCs/>
          <w:color w:val="000000" w:themeColor="text1"/>
          <w:szCs w:val="20"/>
        </w:rPr>
        <w:t>uw handelwijze in dezen ter kennis te brengen aan onze gemeente, de andere kerken en de eerstvolgende generale synode</w:t>
      </w:r>
      <w:r w:rsidRPr="003564C1">
        <w:rPr>
          <w:b/>
          <w:bCs/>
          <w:color w:val="000000" w:themeColor="text1"/>
          <w:szCs w:val="20"/>
        </w:rPr>
        <w:t>.</w:t>
      </w:r>
    </w:p>
    <w:p w:rsidR="00FC53D0" w:rsidRDefault="00FC53D0" w:rsidP="00FC53D0">
      <w:pPr>
        <w:pStyle w:val="Geenafstand"/>
        <w:rPr>
          <w:color w:val="333333"/>
          <w:szCs w:val="20"/>
        </w:rPr>
      </w:pPr>
    </w:p>
    <w:p w:rsidR="00FC53D0" w:rsidRDefault="00FC53D0" w:rsidP="00FC53D0">
      <w:pPr>
        <w:pStyle w:val="Geenafstand"/>
        <w:rPr>
          <w:b/>
          <w:sz w:val="32"/>
          <w:szCs w:val="32"/>
        </w:rPr>
      </w:pPr>
      <w:r>
        <w:rPr>
          <w:b/>
          <w:sz w:val="32"/>
          <w:szCs w:val="32"/>
        </w:rPr>
        <w:t>4 – HERZIEN</w:t>
      </w:r>
      <w:r w:rsidR="00A25C6B">
        <w:rPr>
          <w:b/>
          <w:sz w:val="32"/>
          <w:szCs w:val="32"/>
        </w:rPr>
        <w:t>E</w:t>
      </w:r>
      <w:r>
        <w:rPr>
          <w:b/>
          <w:sz w:val="32"/>
          <w:szCs w:val="32"/>
        </w:rPr>
        <w:t xml:space="preserve"> KERKORDE</w:t>
      </w:r>
    </w:p>
    <w:p w:rsidR="000A2456" w:rsidRPr="000A2456" w:rsidRDefault="000A2456" w:rsidP="00FC53D0">
      <w:pPr>
        <w:pStyle w:val="Geenafstand"/>
        <w:rPr>
          <w:b/>
          <w:szCs w:val="20"/>
        </w:rPr>
      </w:pPr>
    </w:p>
    <w:p w:rsidR="00FC53D0" w:rsidRDefault="00A25C6B" w:rsidP="00FC53D0">
      <w:pPr>
        <w:pStyle w:val="Geenafstand"/>
        <w:rPr>
          <w:rFonts w:cs="Verdana"/>
        </w:rPr>
      </w:pPr>
      <w:r>
        <w:rPr>
          <w:rFonts w:cs="Verdana"/>
        </w:rPr>
        <w:t xml:space="preserve">De synode besloot onze gereformeerde Dordtse Kerkorde (DKO) te vervangen door een nieuwe: de Herziene Kerkorde (HKO). </w:t>
      </w:r>
      <w:r w:rsidR="008E10B8">
        <w:rPr>
          <w:rFonts w:cs="Verdana"/>
        </w:rPr>
        <w:t xml:space="preserve">De herziening omvat ook een hele set </w:t>
      </w:r>
      <w:r w:rsidR="008E10B8">
        <w:rPr>
          <w:rFonts w:cs="Verdana"/>
          <w:i/>
        </w:rPr>
        <w:t xml:space="preserve">generale regelingen </w:t>
      </w:r>
      <w:r w:rsidR="008E10B8">
        <w:rPr>
          <w:rFonts w:cs="Verdana"/>
        </w:rPr>
        <w:t>waarin de artikelen van de HKO zijn uitgewerkt voor praktische hantering.</w:t>
      </w:r>
    </w:p>
    <w:p w:rsidR="008E10B8" w:rsidRPr="0010281B" w:rsidRDefault="005545BE" w:rsidP="00FC53D0">
      <w:pPr>
        <w:pStyle w:val="Geenafstand"/>
        <w:rPr>
          <w:rFonts w:cs="Verdana"/>
        </w:rPr>
      </w:pPr>
      <w:r>
        <w:rPr>
          <w:rFonts w:cs="Verdana"/>
        </w:rPr>
        <w:t xml:space="preserve">Er zijn twee </w:t>
      </w:r>
      <w:r w:rsidR="008E10B8">
        <w:rPr>
          <w:rFonts w:cs="Verdana"/>
        </w:rPr>
        <w:t>principiële zaken waar we ons</w:t>
      </w:r>
      <w:r>
        <w:rPr>
          <w:rFonts w:cs="Verdana"/>
        </w:rPr>
        <w:t xml:space="preserve"> m.b.t. onze bezwaren</w:t>
      </w:r>
      <w:r w:rsidR="008E10B8">
        <w:rPr>
          <w:rFonts w:cs="Verdana"/>
        </w:rPr>
        <w:t xml:space="preserve"> nu toe willen beperken: </w:t>
      </w:r>
      <w:r w:rsidR="00043055">
        <w:rPr>
          <w:rFonts w:cs="Verdana"/>
          <w:i/>
        </w:rPr>
        <w:t>het ratificatierecht</w:t>
      </w:r>
      <w:r w:rsidR="008E10B8">
        <w:rPr>
          <w:rFonts w:cs="Verdana"/>
          <w:i/>
        </w:rPr>
        <w:t xml:space="preserve"> </w:t>
      </w:r>
      <w:r w:rsidR="008E10B8">
        <w:rPr>
          <w:rFonts w:cs="Verdana"/>
        </w:rPr>
        <w:t xml:space="preserve">en </w:t>
      </w:r>
      <w:r w:rsidR="008E10B8">
        <w:rPr>
          <w:rFonts w:cs="Verdana"/>
          <w:i/>
        </w:rPr>
        <w:t>het bindingsformulier.</w:t>
      </w:r>
      <w:r w:rsidR="0010281B">
        <w:rPr>
          <w:rFonts w:cs="Verdana"/>
          <w:i/>
        </w:rPr>
        <w:t xml:space="preserve"> </w:t>
      </w:r>
    </w:p>
    <w:p w:rsidR="008E10B8" w:rsidRDefault="008E10B8" w:rsidP="00FC53D0">
      <w:pPr>
        <w:pStyle w:val="Geenafstand"/>
        <w:rPr>
          <w:rFonts w:cs="Verdana"/>
        </w:rPr>
      </w:pPr>
    </w:p>
    <w:p w:rsidR="008E10B8" w:rsidRPr="0089509D" w:rsidRDefault="0010281B" w:rsidP="00FC53D0">
      <w:pPr>
        <w:pStyle w:val="Geenafstand"/>
        <w:rPr>
          <w:rFonts w:cs="Verdana"/>
          <w:b/>
        </w:rPr>
      </w:pPr>
      <w:r>
        <w:rPr>
          <w:rFonts w:cs="Verdana"/>
          <w:b/>
        </w:rPr>
        <w:t>Herziene K</w:t>
      </w:r>
      <w:r w:rsidR="00982D5B">
        <w:rPr>
          <w:rFonts w:cs="Verdana"/>
          <w:b/>
        </w:rPr>
        <w:t>erkorde</w:t>
      </w:r>
      <w:r w:rsidR="00982D5B" w:rsidRPr="00982D5B">
        <w:t xml:space="preserve"> </w:t>
      </w:r>
      <w:r w:rsidR="00982D5B" w:rsidRPr="00982D5B">
        <w:rPr>
          <w:b/>
        </w:rPr>
        <w:t>artikelen F71-78</w:t>
      </w:r>
    </w:p>
    <w:p w:rsidR="008526B8" w:rsidRDefault="008526B8" w:rsidP="00FC53D0">
      <w:pPr>
        <w:pStyle w:val="Geenafstand"/>
        <w:rPr>
          <w:rFonts w:cs="Verdana"/>
        </w:rPr>
      </w:pPr>
    </w:p>
    <w:p w:rsidR="008526B8" w:rsidRPr="00E45D1B" w:rsidRDefault="008526B8" w:rsidP="00982D5B">
      <w:pPr>
        <w:pStyle w:val="Geenafstand"/>
      </w:pPr>
      <w:r w:rsidRPr="00E45D1B">
        <w:t xml:space="preserve">In de nieuwe kerkorde </w:t>
      </w:r>
      <w:r w:rsidR="0010281B" w:rsidRPr="00E45D1B">
        <w:t xml:space="preserve">zijn </w:t>
      </w:r>
      <w:r w:rsidR="006A1AAB">
        <w:t>'</w:t>
      </w:r>
      <w:r w:rsidR="0010281B" w:rsidRPr="00E45D1B">
        <w:t>de besluitvorming en de rechtsmiddelen</w:t>
      </w:r>
      <w:r w:rsidR="006A1AAB">
        <w:t>'</w:t>
      </w:r>
      <w:r w:rsidR="0010281B" w:rsidRPr="00E45D1B">
        <w:t xml:space="preserve"> geregeld in de </w:t>
      </w:r>
      <w:r w:rsidR="0089509D" w:rsidRPr="00E45D1B">
        <w:t>artikelen F71-78</w:t>
      </w:r>
      <w:r w:rsidR="00AF7431" w:rsidRPr="00E45D1B">
        <w:t xml:space="preserve">. We laten hier de belangrijkste </w:t>
      </w:r>
      <w:r w:rsidR="00982D5B" w:rsidRPr="00E45D1B">
        <w:t xml:space="preserve">onderdelen </w:t>
      </w:r>
      <w:r w:rsidR="00AF7431" w:rsidRPr="00E45D1B">
        <w:t>volgen die te maken hebben met onze bezwaren.</w:t>
      </w:r>
    </w:p>
    <w:p w:rsidR="00982D5B" w:rsidRPr="00E45D1B" w:rsidRDefault="00982D5B" w:rsidP="00982D5B">
      <w:pPr>
        <w:pStyle w:val="Geenafstand"/>
        <w:rPr>
          <w:rFonts w:eastAsia="Times New Roman" w:cs="Arial"/>
          <w:i/>
          <w:color w:val="000000" w:themeColor="text1"/>
          <w:szCs w:val="20"/>
          <w:lang w:eastAsia="nl-NL"/>
        </w:rPr>
      </w:pPr>
    </w:p>
    <w:p w:rsidR="00982D5B" w:rsidRPr="00E45D1B" w:rsidRDefault="00AF7431" w:rsidP="00982D5B">
      <w:pPr>
        <w:pStyle w:val="Geenafstand"/>
        <w:rPr>
          <w:rFonts w:cs="Arial"/>
          <w:i/>
          <w:color w:val="000000" w:themeColor="text1"/>
        </w:rPr>
      </w:pPr>
      <w:r w:rsidRPr="00E45D1B">
        <w:rPr>
          <w:rFonts w:eastAsia="Times New Roman" w:cs="Arial"/>
          <w:i/>
          <w:color w:val="000000" w:themeColor="text1"/>
          <w:szCs w:val="20"/>
          <w:lang w:eastAsia="nl-NL"/>
        </w:rPr>
        <w:t>F71.2 Besluiten worden bij meerderheid van stemmen genomen.</w:t>
      </w:r>
    </w:p>
    <w:p w:rsidR="00982D5B" w:rsidRPr="00E45D1B" w:rsidRDefault="00982D5B" w:rsidP="00982D5B">
      <w:pPr>
        <w:pStyle w:val="Geenafstand"/>
        <w:rPr>
          <w:rFonts w:eastAsia="Times New Roman" w:cs="Arial"/>
          <w:i/>
          <w:color w:val="000000" w:themeColor="text1"/>
          <w:szCs w:val="20"/>
          <w:lang w:eastAsia="nl-NL"/>
        </w:rPr>
      </w:pPr>
    </w:p>
    <w:p w:rsidR="00AF7431" w:rsidRPr="00E45D1B" w:rsidRDefault="00AF7431" w:rsidP="00982D5B">
      <w:pPr>
        <w:pStyle w:val="Geenafstand"/>
        <w:rPr>
          <w:rFonts w:eastAsia="Times New Roman" w:cs="Arial"/>
          <w:i/>
          <w:color w:val="000000" w:themeColor="text1"/>
          <w:szCs w:val="20"/>
          <w:lang w:eastAsia="nl-NL"/>
        </w:rPr>
      </w:pPr>
      <w:r w:rsidRPr="00E45D1B">
        <w:rPr>
          <w:rFonts w:eastAsia="Times New Roman" w:cs="Arial"/>
          <w:i/>
          <w:color w:val="000000" w:themeColor="text1"/>
          <w:szCs w:val="20"/>
          <w:lang w:eastAsia="nl-NL"/>
        </w:rPr>
        <w:t>F72.1 Een besluit van een kerkelijke vergadering heeft bindende rechtskracht.</w:t>
      </w:r>
      <w:r w:rsidRPr="00E45D1B">
        <w:rPr>
          <w:rFonts w:eastAsia="Times New Roman" w:cs="Arial"/>
          <w:i/>
          <w:color w:val="000000" w:themeColor="text1"/>
          <w:szCs w:val="20"/>
          <w:lang w:eastAsia="nl-NL"/>
        </w:rPr>
        <w:br/>
        <w:t>F72.2 Een besluit treedt direct in werking, tenzij het besluit zelf een andere termijn vermeldt.</w:t>
      </w:r>
      <w:r w:rsidRPr="00E45D1B">
        <w:rPr>
          <w:rFonts w:eastAsia="Times New Roman" w:cs="Arial"/>
          <w:i/>
          <w:color w:val="000000" w:themeColor="text1"/>
          <w:szCs w:val="20"/>
          <w:lang w:eastAsia="nl-NL"/>
        </w:rPr>
        <w:br/>
        <w:t>F72.3 De kerkenraden dragen zorg voor de uitvoering van de besluiten van de meerdere vergaderingen.</w:t>
      </w:r>
      <w:r w:rsidRPr="00E45D1B">
        <w:rPr>
          <w:rFonts w:eastAsia="Times New Roman" w:cs="Arial"/>
          <w:i/>
          <w:color w:val="000000" w:themeColor="text1"/>
          <w:szCs w:val="20"/>
          <w:lang w:eastAsia="nl-NL"/>
        </w:rPr>
        <w:br/>
        <w:t>F72.4 De uitvoering van een besluit kan niet van iemand worden verlangd, als dit hem persoonlijk in zijn geweten in strijd brengt met Gods Woord. De betrokkene dient bereid te zijn zich te verantwoorden volgens art. F73, F76 en F77.</w:t>
      </w:r>
    </w:p>
    <w:p w:rsidR="00982D5B" w:rsidRPr="00E45D1B" w:rsidRDefault="00982D5B" w:rsidP="00982D5B">
      <w:pPr>
        <w:pStyle w:val="Geenafstand"/>
        <w:rPr>
          <w:rFonts w:eastAsia="Times New Roman" w:cs="Arial"/>
          <w:i/>
          <w:color w:val="000000" w:themeColor="text1"/>
          <w:szCs w:val="20"/>
          <w:lang w:eastAsia="nl-NL"/>
        </w:rPr>
      </w:pPr>
    </w:p>
    <w:p w:rsidR="00982D5B" w:rsidRPr="00E45D1B" w:rsidRDefault="00AF7431" w:rsidP="00982D5B">
      <w:pPr>
        <w:pStyle w:val="Geenafstand"/>
        <w:rPr>
          <w:rFonts w:eastAsia="Times New Roman" w:cs="Arial"/>
          <w:i/>
          <w:color w:val="000000" w:themeColor="text1"/>
          <w:szCs w:val="20"/>
          <w:lang w:eastAsia="nl-NL"/>
        </w:rPr>
      </w:pPr>
      <w:r w:rsidRPr="00E45D1B">
        <w:rPr>
          <w:rFonts w:eastAsia="Times New Roman" w:cs="Arial"/>
          <w:i/>
          <w:color w:val="000000" w:themeColor="text1"/>
          <w:szCs w:val="20"/>
          <w:lang w:eastAsia="nl-NL"/>
        </w:rPr>
        <w:t>F73.1 Tegen een besluit van de kerkenraad staat bezwaar open bij de kerkenraad voor een gemeentelid en voor degene die persoonlijk belanghebbende is bij het besluit, indien de betrokkene van oordeel is dat het besluit:</w:t>
      </w:r>
    </w:p>
    <w:p w:rsidR="00AF7431" w:rsidRPr="00E45D1B" w:rsidRDefault="00AF7431" w:rsidP="00982D5B">
      <w:pPr>
        <w:pStyle w:val="Geenafstand"/>
        <w:rPr>
          <w:rFonts w:eastAsia="Times New Roman" w:cs="Arial"/>
          <w:i/>
          <w:color w:val="000000" w:themeColor="text1"/>
          <w:szCs w:val="20"/>
          <w:lang w:eastAsia="nl-NL"/>
        </w:rPr>
      </w:pPr>
      <w:r w:rsidRPr="00E45D1B">
        <w:rPr>
          <w:rFonts w:eastAsia="Times New Roman" w:cs="Arial"/>
          <w:i/>
          <w:color w:val="000000" w:themeColor="text1"/>
          <w:szCs w:val="20"/>
          <w:lang w:eastAsia="nl-NL"/>
        </w:rPr>
        <w:t>a. in strijd is met het Woord van God of het kerkelijk recht, of</w:t>
      </w:r>
      <w:r w:rsidRPr="00E45D1B">
        <w:rPr>
          <w:rFonts w:eastAsia="Times New Roman" w:cs="Arial"/>
          <w:i/>
          <w:color w:val="000000" w:themeColor="text1"/>
          <w:szCs w:val="20"/>
          <w:lang w:eastAsia="nl-NL"/>
        </w:rPr>
        <w:br/>
        <w:t>b. de opbouw van de gemeente schaadt, of</w:t>
      </w:r>
      <w:r w:rsidRPr="00E45D1B">
        <w:rPr>
          <w:rFonts w:eastAsia="Times New Roman" w:cs="Arial"/>
          <w:i/>
          <w:color w:val="000000" w:themeColor="text1"/>
          <w:szCs w:val="20"/>
          <w:lang w:eastAsia="nl-NL"/>
        </w:rPr>
        <w:br/>
        <w:t>c. hem persoonlijk onrecht aandoe</w:t>
      </w:r>
      <w:r w:rsidR="00982D5B" w:rsidRPr="00E45D1B">
        <w:rPr>
          <w:rFonts w:cs="Arial"/>
          <w:i/>
          <w:color w:val="000000" w:themeColor="text1"/>
        </w:rPr>
        <w:t>t waarin hij niet kan berusten.</w:t>
      </w:r>
    </w:p>
    <w:p w:rsidR="00982D5B" w:rsidRPr="00E45D1B" w:rsidRDefault="00982D5B" w:rsidP="00982D5B">
      <w:pPr>
        <w:pStyle w:val="Geenafstand"/>
        <w:rPr>
          <w:rFonts w:cs="Arial"/>
          <w:i/>
          <w:color w:val="000000" w:themeColor="text1"/>
        </w:rPr>
      </w:pPr>
    </w:p>
    <w:p w:rsidR="00AF7431" w:rsidRPr="00E45D1B" w:rsidRDefault="00982D5B" w:rsidP="00982D5B">
      <w:pPr>
        <w:pStyle w:val="Geenafstand"/>
        <w:rPr>
          <w:rFonts w:eastAsia="Times New Roman" w:cs="Arial"/>
          <w:i/>
          <w:color w:val="000000" w:themeColor="text1"/>
          <w:szCs w:val="20"/>
          <w:lang w:eastAsia="nl-NL"/>
        </w:rPr>
      </w:pPr>
      <w:r w:rsidRPr="00E45D1B">
        <w:rPr>
          <w:rFonts w:cs="Arial"/>
          <w:i/>
          <w:color w:val="000000" w:themeColor="text1"/>
        </w:rPr>
        <w:t>F</w:t>
      </w:r>
      <w:r w:rsidR="00AF7431" w:rsidRPr="00E45D1B">
        <w:rPr>
          <w:rFonts w:eastAsia="Times New Roman" w:cs="Arial"/>
          <w:i/>
          <w:color w:val="000000" w:themeColor="text1"/>
          <w:szCs w:val="20"/>
          <w:lang w:eastAsia="nl-NL"/>
        </w:rPr>
        <w:t>76.1 Tegen een beslissing op bezwaar van de kerkenraad staat beroep open op de classis op de gronden als vermeld in art. F73.1 voor het gemeentelid dat bezwaar heeft ingesteld en voor degene die persoonlijk belanghebbende is bij de beslissing.</w:t>
      </w:r>
      <w:r w:rsidR="00AF7431" w:rsidRPr="00E45D1B">
        <w:rPr>
          <w:rFonts w:eastAsia="Times New Roman" w:cs="Arial"/>
          <w:i/>
          <w:color w:val="000000" w:themeColor="text1"/>
          <w:szCs w:val="20"/>
          <w:lang w:eastAsia="nl-NL"/>
        </w:rPr>
        <w:br/>
        <w:t xml:space="preserve">F76.3 Het beroep wordt schriftelijk ingesteld binnen zes weken na verzending van de </w:t>
      </w:r>
      <w:r w:rsidR="00AF7431" w:rsidRPr="00E45D1B">
        <w:rPr>
          <w:rFonts w:eastAsia="Times New Roman" w:cs="Arial"/>
          <w:i/>
          <w:color w:val="000000" w:themeColor="text1"/>
          <w:szCs w:val="20"/>
          <w:lang w:eastAsia="nl-NL"/>
        </w:rPr>
        <w:lastRenderedPageBreak/>
        <w:t>beslissing op bezwaar en heeft geen opschortende werking.</w:t>
      </w:r>
      <w:r w:rsidR="00AF7431" w:rsidRPr="00E45D1B">
        <w:rPr>
          <w:rFonts w:eastAsia="Times New Roman" w:cs="Arial"/>
          <w:i/>
          <w:color w:val="000000" w:themeColor="text1"/>
          <w:szCs w:val="20"/>
          <w:lang w:eastAsia="nl-NL"/>
        </w:rPr>
        <w:br/>
        <w:t>F76.4 De uitspraak van de classis respectievelijk particuliere synode is bindend voor partijen.</w:t>
      </w:r>
    </w:p>
    <w:p w:rsidR="00982D5B" w:rsidRPr="00E45D1B" w:rsidRDefault="00982D5B" w:rsidP="00982D5B">
      <w:pPr>
        <w:pStyle w:val="Geenafstand"/>
        <w:rPr>
          <w:rFonts w:eastAsia="Times New Roman" w:cs="Arial"/>
          <w:b/>
          <w:bCs/>
          <w:i/>
          <w:color w:val="000000" w:themeColor="text1"/>
          <w:szCs w:val="20"/>
          <w:lang w:eastAsia="nl-NL"/>
        </w:rPr>
      </w:pPr>
    </w:p>
    <w:p w:rsidR="00AF7431" w:rsidRPr="00E45D1B" w:rsidRDefault="00AF7431" w:rsidP="00982D5B">
      <w:pPr>
        <w:pStyle w:val="Geenafstand"/>
        <w:rPr>
          <w:rFonts w:eastAsia="Times New Roman" w:cs="Arial"/>
          <w:i/>
          <w:color w:val="000000" w:themeColor="text1"/>
          <w:szCs w:val="20"/>
          <w:lang w:eastAsia="nl-NL"/>
        </w:rPr>
      </w:pPr>
      <w:r w:rsidRPr="00E45D1B">
        <w:rPr>
          <w:rFonts w:eastAsia="Times New Roman" w:cs="Arial"/>
          <w:i/>
          <w:color w:val="000000" w:themeColor="text1"/>
          <w:szCs w:val="20"/>
          <w:lang w:eastAsia="nl-NL"/>
        </w:rPr>
        <w:t>F77.1 Indien de betrokkene of de kerkenraad niet kan berusten in de uitspraak in beroep van de classis respectievelijk particuliere synode, staat hoger beroep open op de generale synode op de gronden als vermeld in art. F73.1.</w:t>
      </w:r>
      <w:r w:rsidRPr="00E45D1B">
        <w:rPr>
          <w:rFonts w:eastAsia="Times New Roman" w:cs="Arial"/>
          <w:i/>
          <w:color w:val="000000" w:themeColor="text1"/>
          <w:szCs w:val="20"/>
          <w:lang w:eastAsia="nl-NL"/>
        </w:rPr>
        <w:br/>
        <w:t>F77.2 Het hoger beroep wordt schriftelijk ingesteld binnen zes weken na verzending van de uitspraak in beroep en heeft geen opschortende werking.</w:t>
      </w:r>
      <w:r w:rsidRPr="00E45D1B">
        <w:rPr>
          <w:rFonts w:eastAsia="Times New Roman" w:cs="Arial"/>
          <w:i/>
          <w:color w:val="000000" w:themeColor="text1"/>
          <w:szCs w:val="20"/>
          <w:lang w:eastAsia="nl-NL"/>
        </w:rPr>
        <w:br/>
        <w:t>F77.3 De uitspraak van de generale synode is bindend voor partijen.</w:t>
      </w:r>
    </w:p>
    <w:p w:rsidR="00982D5B" w:rsidRPr="00E45D1B" w:rsidRDefault="00982D5B" w:rsidP="00982D5B">
      <w:pPr>
        <w:pStyle w:val="Geenafstand"/>
        <w:rPr>
          <w:rFonts w:eastAsia="Times New Roman" w:cs="Arial"/>
          <w:b/>
          <w:bCs/>
          <w:i/>
          <w:color w:val="000000" w:themeColor="text1"/>
          <w:szCs w:val="20"/>
          <w:lang w:eastAsia="nl-NL"/>
        </w:rPr>
      </w:pPr>
    </w:p>
    <w:p w:rsidR="00AF7431" w:rsidRPr="00E45D1B" w:rsidRDefault="00AF7431" w:rsidP="00982D5B">
      <w:pPr>
        <w:pStyle w:val="Geenafstand"/>
        <w:rPr>
          <w:rFonts w:eastAsia="Times New Roman" w:cs="Arial"/>
          <w:i/>
          <w:color w:val="000000" w:themeColor="text1"/>
          <w:szCs w:val="20"/>
          <w:lang w:eastAsia="nl-NL"/>
        </w:rPr>
      </w:pPr>
      <w:r w:rsidRPr="00E45D1B">
        <w:rPr>
          <w:rFonts w:eastAsia="Times New Roman" w:cs="Arial"/>
          <w:i/>
          <w:color w:val="000000" w:themeColor="text1"/>
          <w:szCs w:val="20"/>
          <w:lang w:eastAsia="nl-NL"/>
        </w:rPr>
        <w:t>F78.1 Herziening van een uitspraak in hoger beroep van de generale synode is slechts mogelijk:</w:t>
      </w:r>
      <w:r w:rsidRPr="00E45D1B">
        <w:rPr>
          <w:rFonts w:eastAsia="Times New Roman" w:cs="Arial"/>
          <w:i/>
          <w:color w:val="000000" w:themeColor="text1"/>
          <w:szCs w:val="20"/>
          <w:lang w:eastAsia="nl-NL"/>
        </w:rPr>
        <w:br/>
        <w:t>a. op verzoek van een partij in het geschil dat bij de uitspraak is beslist; en</w:t>
      </w:r>
      <w:r w:rsidRPr="00E45D1B">
        <w:rPr>
          <w:rFonts w:eastAsia="Times New Roman" w:cs="Arial"/>
          <w:i/>
          <w:color w:val="000000" w:themeColor="text1"/>
          <w:szCs w:val="20"/>
          <w:lang w:eastAsia="nl-NL"/>
        </w:rPr>
        <w:br/>
        <w:t>b. indien er sprake is van nieuwe feiten of omstandigheden, die dateren van vóór de uitspraak en die, waren zij bij de synode bekend geweest, tot een andere uitspraak zouden hebben kunnen leiden.</w:t>
      </w:r>
      <w:r w:rsidRPr="00E45D1B">
        <w:rPr>
          <w:rFonts w:eastAsia="Times New Roman" w:cs="Arial"/>
          <w:i/>
          <w:color w:val="000000" w:themeColor="text1"/>
          <w:szCs w:val="20"/>
          <w:lang w:eastAsia="nl-NL"/>
        </w:rPr>
        <w:br/>
        <w:t>F78.2 De herzieningsuitspraak is bindend voor partijen.</w:t>
      </w:r>
    </w:p>
    <w:p w:rsidR="00AF7431" w:rsidRDefault="00AF7431" w:rsidP="00982D5B">
      <w:pPr>
        <w:pStyle w:val="Geenafstand"/>
        <w:rPr>
          <w:rFonts w:eastAsia="Times New Roman" w:cs="Arial"/>
          <w:color w:val="000000" w:themeColor="text1"/>
          <w:szCs w:val="20"/>
          <w:lang w:eastAsia="nl-NL"/>
        </w:rPr>
      </w:pPr>
      <w:r w:rsidRPr="00E45D1B">
        <w:rPr>
          <w:rFonts w:eastAsia="Times New Roman" w:cs="Arial"/>
          <w:b/>
          <w:bCs/>
          <w:i/>
          <w:color w:val="000000" w:themeColor="text1"/>
          <w:szCs w:val="20"/>
          <w:lang w:eastAsia="nl-NL"/>
        </w:rPr>
        <w:br/>
      </w:r>
      <w:r w:rsidRPr="00E45D1B">
        <w:rPr>
          <w:rFonts w:eastAsia="Times New Roman" w:cs="Arial"/>
          <w:i/>
          <w:color w:val="000000" w:themeColor="text1"/>
          <w:szCs w:val="20"/>
          <w:lang w:eastAsia="nl-NL"/>
        </w:rPr>
        <w:t>F81.1 Revisie kan worden verzocht van besluiten van de generale synode, voor zover het niet betreft uitspraken in hoger beroep.</w:t>
      </w:r>
      <w:r w:rsidRPr="00E45D1B">
        <w:rPr>
          <w:rFonts w:eastAsia="Times New Roman" w:cs="Arial"/>
          <w:i/>
          <w:color w:val="000000" w:themeColor="text1"/>
          <w:szCs w:val="20"/>
          <w:lang w:eastAsia="nl-NL"/>
        </w:rPr>
        <w:br/>
        <w:t>F81.2 Kerkenraad en classis kunnen revisie verzoeken met betrekking tot elk besluit van de generale synode.</w:t>
      </w:r>
      <w:r w:rsidRPr="00E45D1B">
        <w:rPr>
          <w:rFonts w:eastAsia="Times New Roman" w:cs="Arial"/>
          <w:i/>
          <w:color w:val="000000" w:themeColor="text1"/>
          <w:szCs w:val="20"/>
          <w:lang w:eastAsia="nl-NL"/>
        </w:rPr>
        <w:br/>
        <w:t>F81.3 Kerkleden kunnen alleen revisie verzoeken van besluiten van de generale synode waardoor zij rechtstreeks in hun eigen belang zijn getroffen.</w:t>
      </w:r>
      <w:r w:rsidRPr="00D5370D">
        <w:rPr>
          <w:rFonts w:eastAsia="Times New Roman" w:cs="Arial"/>
          <w:color w:val="000000" w:themeColor="text1"/>
          <w:szCs w:val="20"/>
          <w:lang w:eastAsia="nl-NL"/>
        </w:rPr>
        <w:br/>
      </w:r>
    </w:p>
    <w:p w:rsidR="0010281B" w:rsidRDefault="0010281B" w:rsidP="00982D5B">
      <w:pPr>
        <w:pStyle w:val="Geenafstand"/>
        <w:rPr>
          <w:rFonts w:eastAsia="Times New Roman" w:cs="Arial"/>
          <w:b/>
          <w:color w:val="000000" w:themeColor="text1"/>
          <w:szCs w:val="20"/>
          <w:lang w:eastAsia="nl-NL"/>
        </w:rPr>
      </w:pPr>
      <w:r>
        <w:rPr>
          <w:rFonts w:eastAsia="Times New Roman" w:cs="Arial"/>
          <w:b/>
          <w:color w:val="000000" w:themeColor="text1"/>
          <w:szCs w:val="20"/>
          <w:lang w:eastAsia="nl-NL"/>
        </w:rPr>
        <w:t>Bindingsformulier</w:t>
      </w:r>
    </w:p>
    <w:p w:rsidR="0010281B" w:rsidRDefault="0010281B" w:rsidP="00982D5B">
      <w:pPr>
        <w:pStyle w:val="Geenafstand"/>
        <w:rPr>
          <w:rFonts w:eastAsia="Times New Roman" w:cs="Arial"/>
          <w:b/>
          <w:color w:val="000000" w:themeColor="text1"/>
          <w:szCs w:val="20"/>
          <w:lang w:eastAsia="nl-NL"/>
        </w:rPr>
      </w:pPr>
    </w:p>
    <w:p w:rsidR="0010281B" w:rsidRDefault="003D2656" w:rsidP="00982D5B">
      <w:pPr>
        <w:pStyle w:val="Geenafstand"/>
        <w:rPr>
          <w:rFonts w:eastAsia="Times New Roman" w:cs="Arial"/>
          <w:color w:val="000000" w:themeColor="text1"/>
          <w:szCs w:val="20"/>
          <w:lang w:eastAsia="nl-NL"/>
        </w:rPr>
      </w:pPr>
      <w:r>
        <w:rPr>
          <w:rFonts w:eastAsia="Times New Roman" w:cs="Arial"/>
          <w:color w:val="000000" w:themeColor="text1"/>
          <w:szCs w:val="20"/>
          <w:lang w:eastAsia="nl-NL"/>
        </w:rPr>
        <w:t xml:space="preserve">De synode te Ede besloot op voorstel van de deputaten herziene kerkorde tot een nieuw </w:t>
      </w:r>
      <w:r>
        <w:rPr>
          <w:rFonts w:eastAsia="Times New Roman" w:cs="Arial"/>
          <w:i/>
          <w:color w:val="000000" w:themeColor="text1"/>
          <w:szCs w:val="20"/>
          <w:lang w:eastAsia="nl-NL"/>
        </w:rPr>
        <w:t xml:space="preserve">ondertekeningsformulier voor ambtsdragers, </w:t>
      </w:r>
      <w:r>
        <w:rPr>
          <w:rFonts w:eastAsia="Times New Roman" w:cs="Arial"/>
          <w:color w:val="000000" w:themeColor="text1"/>
          <w:szCs w:val="20"/>
          <w:lang w:eastAsia="nl-NL"/>
        </w:rPr>
        <w:t xml:space="preserve">nu </w:t>
      </w:r>
      <w:r>
        <w:rPr>
          <w:rFonts w:eastAsia="Times New Roman" w:cs="Arial"/>
          <w:i/>
          <w:color w:val="000000" w:themeColor="text1"/>
          <w:szCs w:val="20"/>
          <w:lang w:eastAsia="nl-NL"/>
        </w:rPr>
        <w:t xml:space="preserve">bindingsformulier </w:t>
      </w:r>
      <w:r>
        <w:rPr>
          <w:rFonts w:eastAsia="Times New Roman" w:cs="Arial"/>
          <w:color w:val="000000" w:themeColor="text1"/>
          <w:szCs w:val="20"/>
          <w:lang w:eastAsia="nl-NL"/>
        </w:rPr>
        <w:t>genoemd. Het formulier luidt:</w:t>
      </w:r>
    </w:p>
    <w:p w:rsidR="003D2656" w:rsidRDefault="003D2656" w:rsidP="00982D5B">
      <w:pPr>
        <w:pStyle w:val="Geenafstand"/>
        <w:rPr>
          <w:rFonts w:eastAsia="Times New Roman" w:cs="Arial"/>
          <w:color w:val="000000" w:themeColor="text1"/>
          <w:szCs w:val="20"/>
          <w:lang w:eastAsia="nl-NL"/>
        </w:rPr>
      </w:pPr>
    </w:p>
    <w:p w:rsidR="00E45D1B" w:rsidRPr="00E45D1B" w:rsidRDefault="00E45D1B" w:rsidP="00E45D1B">
      <w:pPr>
        <w:ind w:left="30" w:right="15"/>
        <w:rPr>
          <w:rFonts w:ascii="Verdana" w:hAnsi="Verdana"/>
          <w:color w:val="000000"/>
        </w:rPr>
      </w:pPr>
      <w:r w:rsidRPr="00E45D1B">
        <w:rPr>
          <w:rFonts w:ascii="Verdana" w:hAnsi="Verdana"/>
          <w:i/>
          <w:iCs/>
          <w:color w:val="000000"/>
        </w:rPr>
        <w:t xml:space="preserve">“Wij, ondergetekenden, verklaren van harte in te stemmen met de leer van de Bijbel, zoals die door de Gereformeerde Kerken in Nederland wordt beleden in de Nederlandse Geloofsbelijdenis, de Heidelbergse Catechismus en de Dordtse Leerregels. Wij beloven de gemeente voor te gaan in het spreken en leven vanuit dit ene evangelie. Wij beloven de waarheid van Gods woord openlijk uit te dragen, en te handhaven tegenover misleidende denkbeelden die binnen de kerk of uit de wereld opkomen. </w:t>
      </w:r>
    </w:p>
    <w:p w:rsidR="00E45D1B" w:rsidRPr="00E45D1B" w:rsidRDefault="00E45D1B" w:rsidP="00E45D1B">
      <w:pPr>
        <w:ind w:left="30" w:right="15"/>
        <w:rPr>
          <w:rFonts w:ascii="Verdana" w:hAnsi="Verdana"/>
          <w:color w:val="000000"/>
        </w:rPr>
      </w:pPr>
      <w:r w:rsidRPr="00E45D1B">
        <w:rPr>
          <w:rFonts w:ascii="Verdana" w:hAnsi="Verdana"/>
          <w:i/>
          <w:iCs/>
          <w:color w:val="000000"/>
        </w:rPr>
        <w:t>Wanneer wij op enig onderdeel van de leer verschil ervaren tussen de leer van de Bijbel en de inhoud van de genoemde belijdenisgeschriften, zullen we dit op gepaste wijze aan de orde stellen.</w:t>
      </w:r>
    </w:p>
    <w:p w:rsidR="00E45D1B" w:rsidRPr="00E45D1B" w:rsidRDefault="00E45D1B" w:rsidP="00E45D1B">
      <w:pPr>
        <w:ind w:left="30" w:right="15"/>
        <w:rPr>
          <w:rFonts w:ascii="Verdana" w:hAnsi="Verdana"/>
          <w:color w:val="000000"/>
        </w:rPr>
      </w:pPr>
      <w:r w:rsidRPr="00E45D1B">
        <w:rPr>
          <w:rFonts w:ascii="Verdana" w:hAnsi="Verdana"/>
          <w:i/>
          <w:iCs/>
          <w:color w:val="000000"/>
        </w:rPr>
        <w:t>Wanneer er vragen rijzen rondom onze eigen opvattingen of gedragingen, zijn we altijd bereid om ons daarover te verantwoorden.</w:t>
      </w:r>
    </w:p>
    <w:p w:rsidR="003D2656" w:rsidRPr="00E45D1B" w:rsidRDefault="00E45D1B" w:rsidP="00E45D1B">
      <w:pPr>
        <w:pStyle w:val="Geenafstand"/>
        <w:rPr>
          <w:rFonts w:eastAsia="Times New Roman" w:cs="Arial"/>
          <w:color w:val="000000" w:themeColor="text1"/>
          <w:szCs w:val="20"/>
          <w:lang w:eastAsia="nl-NL"/>
        </w:rPr>
      </w:pPr>
      <w:r w:rsidRPr="00E45D1B">
        <w:rPr>
          <w:rFonts w:eastAsia="Times New Roman" w:cs="Times New Roman"/>
          <w:i/>
          <w:iCs/>
          <w:color w:val="000000"/>
          <w:szCs w:val="20"/>
          <w:lang w:eastAsia="nl-NL"/>
        </w:rPr>
        <w:t>In beide gevallen zullen we ons houden aan de aanwijzingen van de bevoegde kerkelijke vergaderingen.”</w:t>
      </w:r>
    </w:p>
    <w:p w:rsidR="0010281B" w:rsidRDefault="0010281B" w:rsidP="00FC53D0">
      <w:pPr>
        <w:pStyle w:val="Geenafstand"/>
        <w:rPr>
          <w:rFonts w:cs="Verdana"/>
        </w:rPr>
      </w:pPr>
    </w:p>
    <w:p w:rsidR="00F7625C" w:rsidRPr="00765283" w:rsidRDefault="00765283" w:rsidP="00FC53D0">
      <w:pPr>
        <w:pStyle w:val="Geenafstand"/>
        <w:rPr>
          <w:rFonts w:cs="Verdana"/>
          <w:b/>
          <w:sz w:val="24"/>
          <w:szCs w:val="24"/>
        </w:rPr>
      </w:pPr>
      <w:r w:rsidRPr="00765283">
        <w:rPr>
          <w:rFonts w:cs="Verdana"/>
          <w:b/>
          <w:sz w:val="24"/>
          <w:szCs w:val="24"/>
        </w:rPr>
        <w:t>SYNODEBESLUITEN</w:t>
      </w:r>
    </w:p>
    <w:p w:rsidR="00F7625C" w:rsidRPr="00AD00CB" w:rsidRDefault="00F7625C" w:rsidP="00FC53D0">
      <w:pPr>
        <w:pStyle w:val="Geenafstand"/>
        <w:rPr>
          <w:rFonts w:cs="Verdana"/>
          <w:szCs w:val="20"/>
        </w:rPr>
      </w:pPr>
    </w:p>
    <w:p w:rsidR="00C25BB8" w:rsidRDefault="00C25BB8" w:rsidP="00FC53D0">
      <w:pPr>
        <w:autoSpaceDE w:val="0"/>
        <w:autoSpaceDN w:val="0"/>
        <w:adjustRightInd w:val="0"/>
        <w:rPr>
          <w:rFonts w:ascii="Verdana" w:eastAsiaTheme="minorHAnsi" w:hAnsi="Verdana" w:cs="Cambria"/>
          <w:bCs/>
          <w:color w:val="000000"/>
          <w:lang w:eastAsia="en-US"/>
        </w:rPr>
      </w:pPr>
      <w:r>
        <w:rPr>
          <w:rFonts w:ascii="Verdana" w:eastAsiaTheme="minorHAnsi" w:hAnsi="Verdana" w:cs="Cambria"/>
          <w:bCs/>
          <w:color w:val="000000"/>
          <w:lang w:eastAsia="en-US"/>
        </w:rPr>
        <w:t>De synode te Ede nam op 15 januari 2015</w:t>
      </w:r>
      <w:r w:rsidR="002555AD">
        <w:rPr>
          <w:rFonts w:ascii="Verdana" w:eastAsiaTheme="minorHAnsi" w:hAnsi="Verdana" w:cs="Cambria"/>
          <w:bCs/>
          <w:color w:val="000000"/>
          <w:lang w:eastAsia="en-US"/>
        </w:rPr>
        <w:t xml:space="preserve"> met algemene stemmen</w:t>
      </w:r>
      <w:r w:rsidR="006A1AAB">
        <w:rPr>
          <w:rFonts w:ascii="Verdana" w:eastAsiaTheme="minorHAnsi" w:hAnsi="Verdana" w:cs="Cambria"/>
          <w:bCs/>
          <w:color w:val="000000"/>
          <w:lang w:eastAsia="en-US"/>
        </w:rPr>
        <w:t xml:space="preserve"> het volgende besluit</w:t>
      </w:r>
      <w:r>
        <w:rPr>
          <w:rFonts w:ascii="Verdana" w:eastAsiaTheme="minorHAnsi" w:hAnsi="Verdana" w:cs="Cambria"/>
          <w:bCs/>
          <w:color w:val="000000"/>
          <w:lang w:eastAsia="en-US"/>
        </w:rPr>
        <w:t>:</w:t>
      </w:r>
    </w:p>
    <w:p w:rsidR="00C25BB8" w:rsidRPr="00C25BB8" w:rsidRDefault="00C25BB8" w:rsidP="00FC53D0">
      <w:pPr>
        <w:autoSpaceDE w:val="0"/>
        <w:autoSpaceDN w:val="0"/>
        <w:adjustRightInd w:val="0"/>
        <w:rPr>
          <w:rFonts w:ascii="Verdana" w:eastAsiaTheme="minorHAnsi" w:hAnsi="Verdana" w:cs="Cambria"/>
          <w:bCs/>
          <w:color w:val="000000"/>
          <w:lang w:eastAsia="en-US"/>
        </w:rPr>
      </w:pPr>
    </w:p>
    <w:p w:rsidR="00FC53D0" w:rsidRPr="006A1AAB" w:rsidRDefault="002555AD" w:rsidP="00FC53D0">
      <w:pPr>
        <w:autoSpaceDE w:val="0"/>
        <w:autoSpaceDN w:val="0"/>
        <w:adjustRightInd w:val="0"/>
        <w:rPr>
          <w:rFonts w:ascii="Verdana" w:eastAsiaTheme="minorHAnsi" w:hAnsi="Verdana" w:cs="Cambria"/>
          <w:i/>
          <w:color w:val="000000"/>
          <w:lang w:eastAsia="en-US"/>
        </w:rPr>
      </w:pPr>
      <w:r w:rsidRPr="006A1AAB">
        <w:rPr>
          <w:rFonts w:ascii="Verdana" w:eastAsiaTheme="minorHAnsi" w:hAnsi="Verdana" w:cs="Cambria"/>
          <w:b/>
          <w:bCs/>
          <w:i/>
          <w:color w:val="000000"/>
          <w:lang w:eastAsia="en-US"/>
        </w:rPr>
        <w:t>Artikel 3-12/</w:t>
      </w:r>
      <w:r w:rsidR="00FC53D0" w:rsidRPr="006A1AAB">
        <w:rPr>
          <w:rFonts w:ascii="Verdana" w:eastAsiaTheme="minorHAnsi" w:hAnsi="Verdana" w:cs="Cambria"/>
          <w:b/>
          <w:bCs/>
          <w:i/>
          <w:color w:val="000000"/>
          <w:lang w:eastAsia="en-US"/>
        </w:rPr>
        <w:t xml:space="preserve">Besluit 2: </w:t>
      </w:r>
      <w:r w:rsidR="00FC53D0" w:rsidRPr="006A1AAB">
        <w:rPr>
          <w:rFonts w:ascii="Verdana" w:eastAsiaTheme="minorHAnsi" w:hAnsi="Verdana" w:cs="Cambria"/>
          <w:i/>
          <w:color w:val="000000"/>
          <w:lang w:eastAsia="en-US"/>
        </w:rPr>
        <w:t xml:space="preserve">(de kerkorde) </w:t>
      </w:r>
    </w:p>
    <w:p w:rsidR="00FC53D0" w:rsidRPr="006A1AAB" w:rsidRDefault="00FC53D0" w:rsidP="00FC53D0">
      <w:pPr>
        <w:autoSpaceDE w:val="0"/>
        <w:autoSpaceDN w:val="0"/>
        <w:adjustRightInd w:val="0"/>
        <w:spacing w:after="5"/>
        <w:rPr>
          <w:rFonts w:ascii="Verdana" w:eastAsiaTheme="minorHAnsi" w:hAnsi="Verdana" w:cs="Cambria"/>
          <w:i/>
          <w:color w:val="000000"/>
          <w:lang w:eastAsia="en-US"/>
        </w:rPr>
      </w:pPr>
      <w:r w:rsidRPr="006A1AAB">
        <w:rPr>
          <w:rFonts w:ascii="Verdana" w:eastAsiaTheme="minorHAnsi" w:hAnsi="Verdana" w:cs="Cambria"/>
          <w:i/>
          <w:color w:val="000000"/>
          <w:lang w:eastAsia="en-US"/>
        </w:rPr>
        <w:t xml:space="preserve">a. vast te stellen de definitieve tekst van de kerkorde van de Gereformeerde Kerken in Nederland, (hierna te noemen: kerkorde 2014) zoals opgenomen in bijlage 3-11 bij dit besluit; </w:t>
      </w:r>
    </w:p>
    <w:p w:rsidR="00FC53D0" w:rsidRPr="006A1AAB" w:rsidRDefault="00FC53D0" w:rsidP="00FC53D0">
      <w:pPr>
        <w:autoSpaceDE w:val="0"/>
        <w:autoSpaceDN w:val="0"/>
        <w:adjustRightInd w:val="0"/>
        <w:spacing w:after="5"/>
        <w:rPr>
          <w:rFonts w:ascii="Verdana" w:eastAsiaTheme="minorHAnsi" w:hAnsi="Verdana" w:cs="Cambria"/>
          <w:i/>
          <w:color w:val="000000"/>
          <w:lang w:eastAsia="en-US"/>
        </w:rPr>
      </w:pPr>
      <w:r w:rsidRPr="006A1AAB">
        <w:rPr>
          <w:rFonts w:ascii="Verdana" w:eastAsiaTheme="minorHAnsi" w:hAnsi="Verdana" w:cs="Cambria"/>
          <w:i/>
          <w:color w:val="000000"/>
          <w:lang w:eastAsia="en-US"/>
        </w:rPr>
        <w:t xml:space="preserve">b. te bepalen dat deze kerkorde 2014 in werking zal treden op 1 juli 2015; </w:t>
      </w:r>
    </w:p>
    <w:p w:rsidR="00FC53D0" w:rsidRPr="006A1AAB" w:rsidRDefault="00FC53D0" w:rsidP="00FC53D0">
      <w:pPr>
        <w:autoSpaceDE w:val="0"/>
        <w:autoSpaceDN w:val="0"/>
        <w:adjustRightInd w:val="0"/>
        <w:rPr>
          <w:rFonts w:ascii="Verdana" w:eastAsiaTheme="minorHAnsi" w:hAnsi="Verdana" w:cs="Cambria"/>
          <w:i/>
          <w:color w:val="000000"/>
          <w:lang w:eastAsia="en-US"/>
        </w:rPr>
      </w:pPr>
      <w:r w:rsidRPr="006A1AAB">
        <w:rPr>
          <w:rFonts w:ascii="Verdana" w:eastAsiaTheme="minorHAnsi" w:hAnsi="Verdana" w:cs="Cambria"/>
          <w:i/>
          <w:color w:val="000000"/>
          <w:lang w:eastAsia="en-US"/>
        </w:rPr>
        <w:lastRenderedPageBreak/>
        <w:t xml:space="preserve">c. in te trekken de kerkorde van de Gereformeerde Kerken in Nederland, zoals deze is vastgesteld door de Generale Synode van Groningen-Zuid (1978) en nadien gewijzigd, met ingang van 1 juli 2015. </w:t>
      </w:r>
    </w:p>
    <w:p w:rsidR="00FC53D0" w:rsidRDefault="00FC53D0" w:rsidP="00FC53D0">
      <w:pPr>
        <w:pStyle w:val="Geenafstand"/>
        <w:rPr>
          <w:rFonts w:cs="Verdana"/>
          <w:szCs w:val="20"/>
        </w:rPr>
      </w:pPr>
    </w:p>
    <w:p w:rsidR="00C25BB8" w:rsidRPr="00C25BB8" w:rsidRDefault="00C25BB8" w:rsidP="00FC53D0">
      <w:pPr>
        <w:pStyle w:val="Geenafstand"/>
        <w:rPr>
          <w:rFonts w:cs="Verdana"/>
          <w:szCs w:val="20"/>
        </w:rPr>
      </w:pPr>
      <w:r>
        <w:rPr>
          <w:rFonts w:cs="Verdana"/>
          <w:szCs w:val="20"/>
        </w:rPr>
        <w:t xml:space="preserve">In dezelfde sessie besprak de synode ook een nieuwe versie van het </w:t>
      </w:r>
      <w:r>
        <w:rPr>
          <w:rFonts w:cs="Verdana"/>
          <w:i/>
          <w:szCs w:val="20"/>
        </w:rPr>
        <w:t xml:space="preserve">bindingsformulier. </w:t>
      </w:r>
      <w:r w:rsidR="003564C1">
        <w:rPr>
          <w:rFonts w:cs="Verdana"/>
          <w:szCs w:val="20"/>
        </w:rPr>
        <w:t>Al in de vergadering van 24 mei</w:t>
      </w:r>
      <w:r>
        <w:rPr>
          <w:rFonts w:cs="Verdana"/>
          <w:szCs w:val="20"/>
        </w:rPr>
        <w:t xml:space="preserve"> 2014 was dit formulier onderwerp van bespreking geweest maar de bespreking kon toen niet worden afgerond omdat er nogal ingrijpende kritiek was.</w:t>
      </w:r>
      <w:r w:rsidR="00A64A91">
        <w:rPr>
          <w:rFonts w:cs="Verdana"/>
          <w:szCs w:val="20"/>
        </w:rPr>
        <w:t xml:space="preserve"> </w:t>
      </w:r>
      <w:r>
        <w:rPr>
          <w:rFonts w:cs="Verdana"/>
          <w:szCs w:val="20"/>
        </w:rPr>
        <w:t xml:space="preserve">Na bespreking aanvaardde de synode </w:t>
      </w:r>
      <w:r w:rsidR="00A64A91">
        <w:rPr>
          <w:rFonts w:cs="Verdana"/>
          <w:szCs w:val="20"/>
        </w:rPr>
        <w:t xml:space="preserve">nu </w:t>
      </w:r>
      <w:r w:rsidR="00CE0DD8">
        <w:rPr>
          <w:rFonts w:cs="Verdana"/>
          <w:szCs w:val="20"/>
        </w:rPr>
        <w:t xml:space="preserve">met algemene stemmen </w:t>
      </w:r>
      <w:r>
        <w:rPr>
          <w:rFonts w:cs="Verdana"/>
          <w:szCs w:val="20"/>
        </w:rPr>
        <w:t xml:space="preserve">het volgende </w:t>
      </w:r>
      <w:r w:rsidR="0039507E">
        <w:rPr>
          <w:rFonts w:cs="Verdana"/>
          <w:szCs w:val="20"/>
        </w:rPr>
        <w:t>concept</w:t>
      </w:r>
      <w:r>
        <w:rPr>
          <w:rFonts w:cs="Verdana"/>
          <w:szCs w:val="20"/>
        </w:rPr>
        <w:t>voorstel van de deputaten HKO</w:t>
      </w:r>
      <w:r w:rsidR="0039507E">
        <w:rPr>
          <w:rFonts w:cs="Verdana"/>
          <w:szCs w:val="20"/>
        </w:rPr>
        <w:t xml:space="preserve"> (alleen relevante onderdelen geven we hier weer)</w:t>
      </w:r>
      <w:r>
        <w:rPr>
          <w:rFonts w:cs="Verdana"/>
          <w:szCs w:val="20"/>
        </w:rPr>
        <w:t>.</w:t>
      </w:r>
    </w:p>
    <w:p w:rsidR="00C25BB8" w:rsidRPr="00C25BB8" w:rsidRDefault="00C25BB8" w:rsidP="00AD00CB">
      <w:pPr>
        <w:pStyle w:val="Geenafstand"/>
        <w:rPr>
          <w:b/>
          <w:szCs w:val="20"/>
        </w:rPr>
      </w:pPr>
    </w:p>
    <w:p w:rsidR="00AD00CB" w:rsidRDefault="00AD00CB" w:rsidP="0039507E">
      <w:pPr>
        <w:pStyle w:val="Geenafstand"/>
        <w:numPr>
          <w:ilvl w:val="0"/>
          <w:numId w:val="20"/>
        </w:numPr>
        <w:rPr>
          <w:szCs w:val="20"/>
        </w:rPr>
      </w:pPr>
      <w:r w:rsidRPr="00AD00CB">
        <w:rPr>
          <w:szCs w:val="20"/>
        </w:rPr>
        <w:t>in te stemmen met de tekst van het bindingsformulier als bedoeld in artikel B7 van de kerkorde (2014):</w:t>
      </w:r>
    </w:p>
    <w:p w:rsidR="002555AD" w:rsidRPr="00AD00CB" w:rsidRDefault="002555AD" w:rsidP="002555AD">
      <w:pPr>
        <w:pStyle w:val="Geenafstand"/>
        <w:ind w:left="360"/>
        <w:rPr>
          <w:szCs w:val="20"/>
        </w:rPr>
      </w:pPr>
    </w:p>
    <w:p w:rsidR="00AD00CB" w:rsidRPr="00AD00CB" w:rsidRDefault="00AD00CB" w:rsidP="00AD00CB">
      <w:pPr>
        <w:pStyle w:val="Geenafstand"/>
        <w:ind w:left="360"/>
        <w:rPr>
          <w:i/>
          <w:szCs w:val="20"/>
        </w:rPr>
      </w:pPr>
      <w:r w:rsidRPr="00AD00CB">
        <w:rPr>
          <w:i/>
          <w:szCs w:val="20"/>
        </w:rPr>
        <w:t>“Wij, ondergetekenden, verklaren van harte in te stemmen met de leer van de Bijbel, zoals die door de Gereformeerde Kerken in Nederland wordt beleden in de Nederlandse Geloofsbelijdenis, de Heidelbergse Catechismus en de Dordtse Leerregels. Wij beloven de gemeente voor te gaan in het spreken en leven vanuit dit ene evangelie. Wij beloven de waarheid van Gods woord openlijk uit te dragen, en te handhaven tegenover misleidende denkbeelden die binnen de kerk of uit de wereld opkomen.</w:t>
      </w:r>
    </w:p>
    <w:p w:rsidR="00AD00CB" w:rsidRPr="00AD00CB" w:rsidRDefault="00AD00CB" w:rsidP="00AD00CB">
      <w:pPr>
        <w:pStyle w:val="Geenafstand"/>
        <w:ind w:left="360"/>
        <w:rPr>
          <w:i/>
          <w:szCs w:val="20"/>
        </w:rPr>
      </w:pPr>
      <w:r w:rsidRPr="00AD00CB">
        <w:rPr>
          <w:i/>
          <w:szCs w:val="20"/>
        </w:rPr>
        <w:t>Wanneer wij op een onderdeel van de leer verschil ervaren tussen de leer van de Bijbel en de inhoud van de genoemde belijdenisgeschriften, en onze moeite niet kan worden weggenomen, zullen wij onze bezwaren ter beoordeling voorleggen aan de kerkelijke vergaderingen.</w:t>
      </w:r>
    </w:p>
    <w:p w:rsidR="00AD00CB" w:rsidRPr="00AD00CB" w:rsidRDefault="00AD00CB" w:rsidP="00AD00CB">
      <w:pPr>
        <w:pStyle w:val="Geenafstand"/>
        <w:ind w:left="360"/>
        <w:rPr>
          <w:i/>
          <w:szCs w:val="20"/>
        </w:rPr>
      </w:pPr>
      <w:r w:rsidRPr="00AD00CB">
        <w:rPr>
          <w:i/>
          <w:szCs w:val="20"/>
        </w:rPr>
        <w:t>Wanneer er vragen rijzen over onze eigen opvattingen of gedragingen, zijn wij eveneens bereid om ons tegenover de kerkelijke vergaderingen te verantwoorden.</w:t>
      </w:r>
    </w:p>
    <w:p w:rsidR="00AD00CB" w:rsidRDefault="00AD00CB" w:rsidP="00AD00CB">
      <w:pPr>
        <w:pStyle w:val="Geenafstand"/>
        <w:ind w:left="360"/>
        <w:rPr>
          <w:i/>
          <w:szCs w:val="20"/>
        </w:rPr>
      </w:pPr>
      <w:r w:rsidRPr="00AD00CB">
        <w:rPr>
          <w:i/>
          <w:szCs w:val="20"/>
        </w:rPr>
        <w:t>Wij zullen ons in beide gevallen houden aan de aanwijzingen van de kerkelijke vergaderingen.”</w:t>
      </w:r>
    </w:p>
    <w:p w:rsidR="002555AD" w:rsidRPr="00AD00CB" w:rsidRDefault="002555AD" w:rsidP="00AD00CB">
      <w:pPr>
        <w:pStyle w:val="Geenafstand"/>
        <w:ind w:left="360"/>
        <w:rPr>
          <w:szCs w:val="20"/>
        </w:rPr>
      </w:pPr>
    </w:p>
    <w:p w:rsidR="00AD00CB" w:rsidRPr="00AD00CB" w:rsidRDefault="00AD00CB" w:rsidP="0039507E">
      <w:pPr>
        <w:pStyle w:val="Geenafstand"/>
        <w:numPr>
          <w:ilvl w:val="0"/>
          <w:numId w:val="20"/>
        </w:numPr>
        <w:rPr>
          <w:szCs w:val="20"/>
        </w:rPr>
      </w:pPr>
      <w:r w:rsidRPr="00AD00CB">
        <w:rPr>
          <w:szCs w:val="20"/>
        </w:rPr>
        <w:t>te bepalen dat dit bindingsformulier binnen de kerken zal worden ingevoerd met ingang van 1 juli 2015 en dat zij die op dat moment een ambt vervullen gebonden blijven aan het door hun ondertekende formulier als bedoeld in artikel 53 en 54 van de kerkorde 1978 (overgangsrecht);</w:t>
      </w:r>
    </w:p>
    <w:p w:rsidR="00AD00CB" w:rsidRPr="00AD00CB" w:rsidRDefault="00AD00CB" w:rsidP="0039507E">
      <w:pPr>
        <w:pStyle w:val="Geenafstand"/>
        <w:numPr>
          <w:ilvl w:val="0"/>
          <w:numId w:val="20"/>
        </w:numPr>
        <w:rPr>
          <w:szCs w:val="20"/>
        </w:rPr>
      </w:pPr>
      <w:r w:rsidRPr="00AD00CB">
        <w:rPr>
          <w:szCs w:val="20"/>
        </w:rPr>
        <w:t>een tijdelijk deputaatschap voor advies en bijstand aan classes in te stellen;</w:t>
      </w:r>
    </w:p>
    <w:p w:rsidR="009A1AEE" w:rsidRDefault="009A1AEE" w:rsidP="009A1AEE">
      <w:pPr>
        <w:pStyle w:val="Geenafstand"/>
        <w:rPr>
          <w:szCs w:val="20"/>
        </w:rPr>
      </w:pPr>
    </w:p>
    <w:p w:rsidR="009A1AEE" w:rsidRPr="00CE0DD8" w:rsidRDefault="009A1AEE" w:rsidP="009A1AEE">
      <w:pPr>
        <w:ind w:left="15" w:right="15"/>
        <w:rPr>
          <w:rFonts w:ascii="Verdana" w:hAnsi="Verdana"/>
          <w:i/>
          <w:color w:val="000000"/>
          <w:sz w:val="18"/>
          <w:szCs w:val="18"/>
        </w:rPr>
      </w:pPr>
      <w:r w:rsidRPr="00CE0DD8">
        <w:rPr>
          <w:rFonts w:ascii="Verdana" w:hAnsi="Verdana"/>
          <w:b/>
          <w:bCs/>
          <w:i/>
          <w:color w:val="000000"/>
          <w:sz w:val="21"/>
          <w:szCs w:val="21"/>
        </w:rPr>
        <w:t>Artikel 7-14/Besluit 2</w:t>
      </w:r>
    </w:p>
    <w:p w:rsidR="009A1AEE" w:rsidRPr="00CE0DD8" w:rsidRDefault="009A1AEE" w:rsidP="00E34905">
      <w:pPr>
        <w:pStyle w:val="Lijstalinea"/>
        <w:numPr>
          <w:ilvl w:val="0"/>
          <w:numId w:val="11"/>
        </w:numPr>
        <w:spacing w:before="100" w:beforeAutospacing="1" w:after="100" w:afterAutospacing="1"/>
        <w:ind w:left="284" w:right="15" w:hanging="284"/>
        <w:rPr>
          <w:rFonts w:ascii="Verdana" w:hAnsi="Verdana"/>
          <w:i/>
          <w:color w:val="000000"/>
          <w:sz w:val="18"/>
          <w:szCs w:val="18"/>
        </w:rPr>
      </w:pPr>
      <w:r w:rsidRPr="00CE0DD8">
        <w:rPr>
          <w:rFonts w:ascii="Verdana" w:hAnsi="Verdana"/>
          <w:b/>
          <w:bCs/>
          <w:i/>
          <w:color w:val="000000"/>
          <w:sz w:val="18"/>
          <w:szCs w:val="18"/>
        </w:rPr>
        <w:t>vanuit de verbondenheid in Jezus Christus over de onder 2. weergegeven zorgen en bezwaren uit te spreken:</w:t>
      </w:r>
      <w:r w:rsidR="00E879A2" w:rsidRPr="00CE0DD8">
        <w:rPr>
          <w:rFonts w:ascii="Verdana" w:hAnsi="Verdana"/>
          <w:b/>
          <w:bCs/>
          <w:i/>
          <w:color w:val="000000"/>
          <w:sz w:val="18"/>
          <w:szCs w:val="18"/>
        </w:rPr>
        <w:br/>
      </w:r>
    </w:p>
    <w:p w:rsidR="009A1AEE" w:rsidRPr="00CE0DD8" w:rsidRDefault="009A1AEE" w:rsidP="00E34905">
      <w:pPr>
        <w:pStyle w:val="Lijstalinea"/>
        <w:numPr>
          <w:ilvl w:val="0"/>
          <w:numId w:val="12"/>
        </w:numPr>
        <w:spacing w:before="100" w:beforeAutospacing="1" w:after="100" w:afterAutospacing="1"/>
        <w:ind w:left="567" w:right="15" w:hanging="283"/>
        <w:rPr>
          <w:rFonts w:ascii="Verdana" w:hAnsi="Verdana"/>
          <w:i/>
          <w:color w:val="000000"/>
        </w:rPr>
      </w:pPr>
      <w:r w:rsidRPr="00CE0DD8">
        <w:rPr>
          <w:rFonts w:ascii="Verdana" w:hAnsi="Verdana"/>
          <w:i/>
          <w:color w:val="000000"/>
        </w:rPr>
        <w:t>dat het</w:t>
      </w:r>
      <w:r w:rsidR="00E879A2" w:rsidRPr="00CE0DD8">
        <w:rPr>
          <w:rFonts w:ascii="Verdana" w:hAnsi="Verdana"/>
          <w:i/>
          <w:color w:val="000000"/>
        </w:rPr>
        <w:t xml:space="preserve"> bezwaar over het wegvallen van artikel 31 </w:t>
      </w:r>
      <w:r w:rsidRPr="00CE0DD8">
        <w:rPr>
          <w:rFonts w:ascii="Verdana" w:hAnsi="Verdana"/>
          <w:i/>
          <w:color w:val="000000"/>
        </w:rPr>
        <w:t>KO uitgaat van een lezing van dat artikel die al onder de Kerkorde editie 1978 niet meer van kracht was; voor de uitzonderingssituatie waarin kerkenraden synodale besluiten niet menen te kunnen uitvoeren is daarvoor de normale weg die van verantwoording aan de classis.</w:t>
      </w:r>
      <w:r w:rsidRPr="00CE0DD8">
        <w:rPr>
          <w:rFonts w:ascii="Verdana" w:hAnsi="Verdana"/>
          <w:i/>
          <w:color w:val="000000"/>
        </w:rPr>
        <w:br/>
      </w:r>
      <w:r w:rsidRPr="00CE0DD8">
        <w:rPr>
          <w:rFonts w:ascii="Verdana" w:hAnsi="Verdana"/>
          <w:i/>
          <w:color w:val="000000"/>
        </w:rPr>
        <w:br/>
        <w:t>Grond:</w:t>
      </w:r>
      <w:r w:rsidRPr="00CE0DD8">
        <w:rPr>
          <w:rFonts w:ascii="Verdana" w:hAnsi="Verdana"/>
          <w:i/>
          <w:color w:val="000000"/>
        </w:rPr>
        <w:br/>
        <w:t>De lezing v</w:t>
      </w:r>
      <w:r w:rsidR="00E879A2" w:rsidRPr="00CE0DD8">
        <w:rPr>
          <w:rFonts w:ascii="Verdana" w:hAnsi="Verdana"/>
          <w:i/>
          <w:color w:val="000000"/>
        </w:rPr>
        <w:t xml:space="preserve">an artikel </w:t>
      </w:r>
      <w:r w:rsidRPr="00CE0DD8">
        <w:rPr>
          <w:rFonts w:ascii="Verdana" w:hAnsi="Verdana"/>
          <w:i/>
          <w:color w:val="000000"/>
        </w:rPr>
        <w:t xml:space="preserve">KO in het kader van het </w:t>
      </w:r>
      <w:proofErr w:type="spellStart"/>
      <w:r w:rsidRPr="00CE0DD8">
        <w:rPr>
          <w:rFonts w:ascii="Verdana" w:hAnsi="Verdana"/>
          <w:i/>
          <w:color w:val="000000"/>
        </w:rPr>
        <w:t>zg</w:t>
      </w:r>
      <w:proofErr w:type="spellEnd"/>
      <w:r w:rsidRPr="00CE0DD8">
        <w:rPr>
          <w:rFonts w:ascii="Verdana" w:hAnsi="Verdana"/>
          <w:i/>
          <w:color w:val="000000"/>
        </w:rPr>
        <w:t xml:space="preserve">. ratificatie-recht, zoals bijv. verdedigd door P. Deddens in zijn </w:t>
      </w:r>
      <w:r w:rsidRPr="00CE0DD8">
        <w:rPr>
          <w:rFonts w:ascii="Verdana" w:hAnsi="Verdana"/>
          <w:i/>
          <w:iCs/>
          <w:color w:val="000000"/>
        </w:rPr>
        <w:t xml:space="preserve">De </w:t>
      </w:r>
      <w:proofErr w:type="spellStart"/>
      <w:r w:rsidRPr="00CE0DD8">
        <w:rPr>
          <w:rFonts w:ascii="Verdana" w:hAnsi="Verdana"/>
          <w:i/>
          <w:iCs/>
          <w:color w:val="000000"/>
        </w:rPr>
        <w:t>ratificeering</w:t>
      </w:r>
      <w:proofErr w:type="spellEnd"/>
      <w:r w:rsidRPr="00CE0DD8">
        <w:rPr>
          <w:rFonts w:ascii="Verdana" w:hAnsi="Verdana"/>
          <w:i/>
          <w:iCs/>
          <w:color w:val="000000"/>
        </w:rPr>
        <w:t xml:space="preserve"> der besluiten van meerdere vergaderingen</w:t>
      </w:r>
      <w:r w:rsidRPr="00CE0DD8">
        <w:rPr>
          <w:rFonts w:ascii="Verdana" w:hAnsi="Verdana"/>
          <w:i/>
          <w:color w:val="000000"/>
        </w:rPr>
        <w:t xml:space="preserve"> (1946) is bestreden door J. Kamphuis in zijn </w:t>
      </w:r>
      <w:r w:rsidRPr="00CE0DD8">
        <w:rPr>
          <w:rFonts w:ascii="Verdana" w:hAnsi="Verdana"/>
          <w:i/>
          <w:iCs/>
          <w:color w:val="000000"/>
        </w:rPr>
        <w:t>Kerkelijke besluitvaardigheid</w:t>
      </w:r>
      <w:r w:rsidRPr="00CE0DD8">
        <w:rPr>
          <w:rFonts w:ascii="Verdana" w:hAnsi="Verdana"/>
          <w:i/>
          <w:color w:val="000000"/>
        </w:rPr>
        <w:t xml:space="preserve"> (1970) en wordt niet meer gevolgd in de Gereformeerde Kerken. De vaststelling van de Kerkorde editie 2015 heeft daarin geen verandering gebracht.</w:t>
      </w:r>
    </w:p>
    <w:p w:rsidR="00FC53D0" w:rsidRPr="00E10110" w:rsidRDefault="00FC53D0" w:rsidP="00CE0DD8">
      <w:pPr>
        <w:pStyle w:val="Geenafstand"/>
        <w:rPr>
          <w:rFonts w:cs="Verdana"/>
          <w:b/>
          <w:sz w:val="24"/>
          <w:szCs w:val="24"/>
        </w:rPr>
      </w:pPr>
      <w:r w:rsidRPr="00E10110">
        <w:rPr>
          <w:rFonts w:cs="Verdana"/>
          <w:b/>
          <w:sz w:val="24"/>
          <w:szCs w:val="24"/>
        </w:rPr>
        <w:t>BEZWAREN</w:t>
      </w:r>
    </w:p>
    <w:p w:rsidR="00FC53D0" w:rsidRPr="0099198B" w:rsidRDefault="00FC53D0" w:rsidP="00FC53D0">
      <w:pPr>
        <w:ind w:left="15" w:right="15"/>
        <w:rPr>
          <w:rFonts w:ascii="Verdana" w:hAnsi="Verdana"/>
          <w:color w:val="000000"/>
          <w:sz w:val="18"/>
          <w:szCs w:val="18"/>
        </w:rPr>
      </w:pPr>
      <w:r w:rsidRPr="0099198B">
        <w:rPr>
          <w:rFonts w:ascii="Verdana" w:hAnsi="Verdana"/>
          <w:color w:val="000000"/>
          <w:sz w:val="18"/>
          <w:szCs w:val="18"/>
        </w:rPr>
        <w:t> </w:t>
      </w:r>
    </w:p>
    <w:p w:rsidR="0010281B" w:rsidRDefault="0010281B" w:rsidP="0010281B">
      <w:pPr>
        <w:pStyle w:val="Geenafstand"/>
        <w:rPr>
          <w:rFonts w:cs="Verdana"/>
        </w:rPr>
      </w:pPr>
      <w:r>
        <w:rPr>
          <w:rFonts w:cs="Verdana"/>
        </w:rPr>
        <w:t xml:space="preserve">In de </w:t>
      </w:r>
      <w:r w:rsidR="00CE0DD8">
        <w:rPr>
          <w:rFonts w:cs="Verdana"/>
        </w:rPr>
        <w:t xml:space="preserve">(huidige) </w:t>
      </w:r>
      <w:r>
        <w:rPr>
          <w:rFonts w:cs="Verdana"/>
        </w:rPr>
        <w:t>DKO staat art. 31. Het tweede lid zegt:</w:t>
      </w:r>
    </w:p>
    <w:p w:rsidR="0010281B" w:rsidRPr="00282A27" w:rsidRDefault="0010281B" w:rsidP="0010281B">
      <w:pPr>
        <w:pStyle w:val="Geenafstand"/>
        <w:rPr>
          <w:rFonts w:cs="Verdana"/>
          <w:i/>
        </w:rPr>
      </w:pPr>
      <w:r w:rsidRPr="00282A27">
        <w:rPr>
          <w:rFonts w:cs="Verdana"/>
          <w:i/>
        </w:rPr>
        <w:lastRenderedPageBreak/>
        <w:t>De uitspraak die bij meerderheid van stemmen gedaan is, zal als bindend worden aanvaard tenzij bewezen wordt dat zij in strijd is met het Woord van God of met de kerkorde.</w:t>
      </w:r>
    </w:p>
    <w:p w:rsidR="0010281B" w:rsidRDefault="0010281B" w:rsidP="0010281B">
      <w:pPr>
        <w:pStyle w:val="Geenafstand"/>
        <w:rPr>
          <w:rFonts w:cs="Verdana"/>
        </w:rPr>
      </w:pPr>
    </w:p>
    <w:p w:rsidR="00E879A2" w:rsidRDefault="0010281B" w:rsidP="0010281B">
      <w:pPr>
        <w:pStyle w:val="Geenafstand"/>
        <w:rPr>
          <w:rFonts w:cs="Verdana"/>
        </w:rPr>
      </w:pPr>
      <w:r>
        <w:rPr>
          <w:rFonts w:cs="Verdana"/>
        </w:rPr>
        <w:t xml:space="preserve">Op grond van dit artikel is het in gereformeerde kerken altijd mogelijk geweest bezwaren in te dienen bij kerkelijke vergaderingen als deze tegen het Woord ingingen of tegen de KO. En dat niet alleen als kerkenraad </w:t>
      </w:r>
      <w:r w:rsidR="0039507E">
        <w:rPr>
          <w:rFonts w:cs="Verdana"/>
        </w:rPr>
        <w:t xml:space="preserve">doch </w:t>
      </w:r>
      <w:r>
        <w:rPr>
          <w:rFonts w:cs="Verdana"/>
        </w:rPr>
        <w:t>ook als individueel kerklid.</w:t>
      </w:r>
      <w:r w:rsidR="003D391D">
        <w:rPr>
          <w:rFonts w:cs="Verdana"/>
        </w:rPr>
        <w:t xml:space="preserve"> </w:t>
      </w:r>
    </w:p>
    <w:p w:rsidR="0010281B" w:rsidRDefault="003D391D" w:rsidP="0010281B">
      <w:pPr>
        <w:pStyle w:val="Geenafstand"/>
        <w:rPr>
          <w:rFonts w:cs="Verdana"/>
        </w:rPr>
      </w:pPr>
      <w:r>
        <w:rPr>
          <w:rFonts w:cs="Verdana"/>
        </w:rPr>
        <w:t xml:space="preserve">Kerkenraden namen de besluiten voor hun rekening door ze te aanvaarden, te </w:t>
      </w:r>
      <w:r>
        <w:rPr>
          <w:rFonts w:cs="Verdana"/>
          <w:i/>
        </w:rPr>
        <w:t xml:space="preserve">ratificeren. </w:t>
      </w:r>
      <w:r w:rsidR="00CE0DD8">
        <w:rPr>
          <w:rFonts w:cs="Verdana"/>
        </w:rPr>
        <w:t>En dat alléé</w:t>
      </w:r>
      <w:r>
        <w:rPr>
          <w:rFonts w:cs="Verdana"/>
        </w:rPr>
        <w:t>n nadat ze er van overtuigd waren dat deze niet in strijd ware</w:t>
      </w:r>
      <w:r w:rsidR="005B541B">
        <w:rPr>
          <w:rFonts w:cs="Verdana"/>
        </w:rPr>
        <w:t>n met de Schrift of de kerkorde en dat ook bewezen.</w:t>
      </w:r>
      <w:r w:rsidR="0010281B">
        <w:rPr>
          <w:rFonts w:cs="Verdana"/>
        </w:rPr>
        <w:t xml:space="preserve"> </w:t>
      </w:r>
    </w:p>
    <w:p w:rsidR="001E5FF1" w:rsidRDefault="001E5FF1" w:rsidP="000C6FF0">
      <w:pPr>
        <w:pStyle w:val="Geenafstand"/>
        <w:rPr>
          <w:rFonts w:eastAsia="Times New Roman" w:cs="Times New Roman"/>
          <w:color w:val="000000"/>
          <w:szCs w:val="20"/>
          <w:lang w:eastAsia="nl-NL"/>
        </w:rPr>
      </w:pPr>
    </w:p>
    <w:p w:rsidR="001E5FF1" w:rsidRPr="00E879A2" w:rsidRDefault="001E5FF1" w:rsidP="000C6FF0">
      <w:pPr>
        <w:pStyle w:val="Geenafstand"/>
        <w:rPr>
          <w:rFonts w:eastAsia="Times New Roman" w:cs="Times New Roman"/>
          <w:b/>
          <w:color w:val="000000"/>
          <w:szCs w:val="20"/>
          <w:lang w:eastAsia="nl-NL"/>
        </w:rPr>
      </w:pPr>
      <w:r w:rsidRPr="00E879A2">
        <w:rPr>
          <w:rFonts w:eastAsia="Times New Roman" w:cs="Times New Roman"/>
          <w:b/>
          <w:color w:val="000000"/>
          <w:szCs w:val="20"/>
          <w:lang w:eastAsia="nl-NL"/>
        </w:rPr>
        <w:t>Bezwaar 1</w:t>
      </w:r>
      <w:r w:rsidR="003365FD">
        <w:rPr>
          <w:rFonts w:eastAsia="Times New Roman" w:cs="Times New Roman"/>
          <w:b/>
          <w:color w:val="000000"/>
          <w:szCs w:val="20"/>
          <w:lang w:eastAsia="nl-NL"/>
        </w:rPr>
        <w:t xml:space="preserve">- </w:t>
      </w:r>
      <w:r w:rsidR="0039507E">
        <w:rPr>
          <w:rFonts w:eastAsia="Times New Roman" w:cs="Times New Roman"/>
          <w:b/>
          <w:color w:val="000000"/>
          <w:szCs w:val="20"/>
          <w:lang w:eastAsia="nl-NL"/>
        </w:rPr>
        <w:t>Uitsluiting</w:t>
      </w:r>
      <w:r w:rsidR="00CE0DD8">
        <w:rPr>
          <w:rFonts w:eastAsia="Times New Roman" w:cs="Times New Roman"/>
          <w:b/>
          <w:color w:val="000000"/>
          <w:szCs w:val="20"/>
          <w:lang w:eastAsia="nl-NL"/>
        </w:rPr>
        <w:t xml:space="preserve"> individuele</w:t>
      </w:r>
      <w:r w:rsidR="00850FD7">
        <w:rPr>
          <w:rFonts w:eastAsia="Times New Roman" w:cs="Times New Roman"/>
          <w:b/>
          <w:color w:val="000000"/>
          <w:szCs w:val="20"/>
          <w:lang w:eastAsia="nl-NL"/>
        </w:rPr>
        <w:t xml:space="preserve"> kerkleden</w:t>
      </w:r>
    </w:p>
    <w:p w:rsidR="00CE0DD8" w:rsidRDefault="00CE0DD8" w:rsidP="000C6FF0">
      <w:pPr>
        <w:pStyle w:val="Geenafstand"/>
        <w:rPr>
          <w:rFonts w:eastAsia="Times New Roman" w:cs="Times New Roman"/>
          <w:color w:val="000000"/>
          <w:szCs w:val="20"/>
          <w:lang w:eastAsia="nl-NL"/>
        </w:rPr>
      </w:pPr>
    </w:p>
    <w:p w:rsidR="008F0881" w:rsidRPr="003D391D" w:rsidRDefault="001E5FF1" w:rsidP="000C6FF0">
      <w:pPr>
        <w:pStyle w:val="Geenafstand"/>
        <w:rPr>
          <w:rFonts w:cs="Verdana"/>
        </w:rPr>
      </w:pPr>
      <w:r>
        <w:rPr>
          <w:rFonts w:eastAsia="Times New Roman" w:cs="Times New Roman"/>
          <w:color w:val="000000"/>
          <w:szCs w:val="20"/>
          <w:lang w:eastAsia="nl-NL"/>
        </w:rPr>
        <w:t>I</w:t>
      </w:r>
      <w:r>
        <w:rPr>
          <w:rFonts w:cs="Verdana"/>
        </w:rPr>
        <w:t xml:space="preserve">n de HKO kan </w:t>
      </w:r>
      <w:r w:rsidR="000C6FF0">
        <w:rPr>
          <w:rFonts w:cs="Verdana"/>
        </w:rPr>
        <w:t xml:space="preserve">een </w:t>
      </w:r>
      <w:r w:rsidR="000C6FF0" w:rsidRPr="00EC1E1A">
        <w:rPr>
          <w:rFonts w:cs="Verdana"/>
          <w:i/>
        </w:rPr>
        <w:t>individueel kerklid</w:t>
      </w:r>
      <w:r>
        <w:rPr>
          <w:rFonts w:cs="Verdana"/>
        </w:rPr>
        <w:t xml:space="preserve"> </w:t>
      </w:r>
      <w:r w:rsidR="005B541B">
        <w:rPr>
          <w:rFonts w:cs="Verdana"/>
        </w:rPr>
        <w:t xml:space="preserve">alleen </w:t>
      </w:r>
      <w:r w:rsidR="000C6FF0">
        <w:rPr>
          <w:rFonts w:cs="Verdana"/>
        </w:rPr>
        <w:t xml:space="preserve">bezwaar maken tegen besluiten van </w:t>
      </w:r>
      <w:r w:rsidR="000C6FF0">
        <w:rPr>
          <w:rFonts w:cs="Verdana"/>
          <w:i/>
        </w:rPr>
        <w:t>zijn</w:t>
      </w:r>
      <w:r w:rsidR="000C6FF0" w:rsidRPr="00AF7431">
        <w:rPr>
          <w:rFonts w:cs="Verdana"/>
          <w:i/>
        </w:rPr>
        <w:t xml:space="preserve"> kerkenraad</w:t>
      </w:r>
      <w:r>
        <w:rPr>
          <w:rFonts w:cs="Verdana"/>
          <w:i/>
        </w:rPr>
        <w:t xml:space="preserve">, </w:t>
      </w:r>
      <w:r>
        <w:rPr>
          <w:rFonts w:cs="Verdana"/>
        </w:rPr>
        <w:t>zoals blijkt uit art. F73.1</w:t>
      </w:r>
      <w:r w:rsidR="000C6FF0">
        <w:rPr>
          <w:rFonts w:cs="Verdana"/>
        </w:rPr>
        <w:t xml:space="preserve">. </w:t>
      </w:r>
      <w:r>
        <w:rPr>
          <w:rFonts w:cs="Verdana"/>
        </w:rPr>
        <w:t>Ook kan hij in</w:t>
      </w:r>
      <w:r w:rsidR="008F0881">
        <w:rPr>
          <w:rFonts w:cs="Verdana"/>
        </w:rPr>
        <w:t xml:space="preserve"> (hoger) beroep</w:t>
      </w:r>
      <w:r w:rsidR="000C6FF0">
        <w:rPr>
          <w:rFonts w:cs="Verdana"/>
        </w:rPr>
        <w:t xml:space="preserve"> </w:t>
      </w:r>
      <w:r w:rsidR="008F0881">
        <w:rPr>
          <w:rFonts w:cs="Verdana"/>
        </w:rPr>
        <w:t xml:space="preserve">gaan </w:t>
      </w:r>
      <w:r w:rsidR="000C6FF0">
        <w:rPr>
          <w:rFonts w:cs="Verdana"/>
        </w:rPr>
        <w:t xml:space="preserve">tegen </w:t>
      </w:r>
      <w:r>
        <w:rPr>
          <w:rFonts w:cs="Verdana"/>
        </w:rPr>
        <w:t xml:space="preserve">een </w:t>
      </w:r>
      <w:r w:rsidR="000C6FF0">
        <w:rPr>
          <w:rFonts w:cs="Verdana"/>
        </w:rPr>
        <w:t>kerkenraad</w:t>
      </w:r>
      <w:r>
        <w:rPr>
          <w:rFonts w:cs="Verdana"/>
        </w:rPr>
        <w:t>sbesluit</w:t>
      </w:r>
      <w:r w:rsidR="000C6FF0">
        <w:rPr>
          <w:rFonts w:cs="Verdana"/>
        </w:rPr>
        <w:t xml:space="preserve"> </w:t>
      </w:r>
      <w:r>
        <w:rPr>
          <w:rFonts w:cs="Verdana"/>
        </w:rPr>
        <w:t xml:space="preserve">bij </w:t>
      </w:r>
      <w:r w:rsidR="000C6FF0">
        <w:rPr>
          <w:rFonts w:cs="Verdana"/>
        </w:rPr>
        <w:t>meerdere vergaderingen</w:t>
      </w:r>
      <w:r>
        <w:rPr>
          <w:rFonts w:cs="Verdana"/>
        </w:rPr>
        <w:t>, art</w:t>
      </w:r>
      <w:r w:rsidR="000C6FF0">
        <w:rPr>
          <w:rFonts w:cs="Verdana"/>
        </w:rPr>
        <w:t>.</w:t>
      </w:r>
      <w:r w:rsidR="00E879A2">
        <w:rPr>
          <w:rFonts w:cs="Verdana"/>
        </w:rPr>
        <w:t xml:space="preserve"> F76</w:t>
      </w:r>
      <w:r>
        <w:rPr>
          <w:rFonts w:cs="Verdana"/>
        </w:rPr>
        <w:t>, F77.</w:t>
      </w:r>
      <w:r w:rsidR="000C6FF0">
        <w:rPr>
          <w:rFonts w:cs="Verdana"/>
        </w:rPr>
        <w:t xml:space="preserve"> </w:t>
      </w:r>
      <w:r>
        <w:rPr>
          <w:rFonts w:cs="Verdana"/>
        </w:rPr>
        <w:br/>
      </w:r>
      <w:r w:rsidR="000C6FF0">
        <w:rPr>
          <w:rFonts w:cs="Verdana"/>
        </w:rPr>
        <w:t>Echter</w:t>
      </w:r>
      <w:r w:rsidR="0039507E">
        <w:rPr>
          <w:rFonts w:cs="Verdana"/>
        </w:rPr>
        <w:t xml:space="preserve"> revisie vragen aan</w:t>
      </w:r>
      <w:r>
        <w:rPr>
          <w:rFonts w:cs="Verdana"/>
        </w:rPr>
        <w:t xml:space="preserve"> de synode van</w:t>
      </w:r>
      <w:r w:rsidR="000C6FF0">
        <w:rPr>
          <w:rFonts w:cs="Verdana"/>
        </w:rPr>
        <w:t xml:space="preserve"> bijvoorbeeld ketterse besluiten is </w:t>
      </w:r>
      <w:r w:rsidR="000C6FF0" w:rsidRPr="008F0881">
        <w:rPr>
          <w:rFonts w:cs="Verdana"/>
          <w:i/>
        </w:rPr>
        <w:t>uitgesloten</w:t>
      </w:r>
      <w:r>
        <w:rPr>
          <w:rFonts w:cs="Verdana"/>
        </w:rPr>
        <w:t>, art. F81.2.</w:t>
      </w:r>
      <w:r w:rsidR="003D391D">
        <w:rPr>
          <w:rFonts w:cs="Verdana"/>
        </w:rPr>
        <w:t xml:space="preserve"> </w:t>
      </w:r>
      <w:r>
        <w:rPr>
          <w:rFonts w:cs="Verdana"/>
        </w:rPr>
        <w:t xml:space="preserve">Dat kan ook niet via </w:t>
      </w:r>
      <w:r w:rsidR="008F0881">
        <w:rPr>
          <w:rFonts w:cs="Verdana"/>
        </w:rPr>
        <w:t xml:space="preserve">(de omweg van) </w:t>
      </w:r>
      <w:r>
        <w:rPr>
          <w:rFonts w:cs="Verdana"/>
        </w:rPr>
        <w:t xml:space="preserve">zijn </w:t>
      </w:r>
      <w:r w:rsidR="000C6FF0">
        <w:rPr>
          <w:rFonts w:cs="Verdana"/>
        </w:rPr>
        <w:t>kerkenraad</w:t>
      </w:r>
      <w:r>
        <w:rPr>
          <w:rFonts w:cs="Verdana"/>
        </w:rPr>
        <w:t xml:space="preserve"> zo bleek </w:t>
      </w:r>
      <w:r w:rsidR="003564C1">
        <w:rPr>
          <w:rFonts w:cs="Verdana"/>
        </w:rPr>
        <w:t>uit de bespreking op de synode</w:t>
      </w:r>
      <w:r>
        <w:rPr>
          <w:rFonts w:cs="Verdana"/>
        </w:rPr>
        <w:t>.</w:t>
      </w:r>
      <w:r w:rsidR="000C6FF0">
        <w:rPr>
          <w:rFonts w:cs="Verdana"/>
        </w:rPr>
        <w:t xml:space="preserve"> </w:t>
      </w:r>
      <w:r w:rsidR="003D391D">
        <w:rPr>
          <w:rFonts w:cs="Verdana"/>
        </w:rPr>
        <w:t xml:space="preserve">Alléén als een kerklid in zijn </w:t>
      </w:r>
      <w:r w:rsidR="003D391D">
        <w:rPr>
          <w:rFonts w:cs="Verdana"/>
          <w:i/>
        </w:rPr>
        <w:t>rechtstreeks</w:t>
      </w:r>
      <w:r w:rsidR="0039507E">
        <w:rPr>
          <w:rFonts w:cs="Verdana"/>
          <w:i/>
        </w:rPr>
        <w:t>e</w:t>
      </w:r>
      <w:r w:rsidR="003D391D">
        <w:rPr>
          <w:rFonts w:cs="Verdana"/>
          <w:i/>
        </w:rPr>
        <w:t xml:space="preserve"> persoonlijk</w:t>
      </w:r>
      <w:r w:rsidR="0039507E">
        <w:rPr>
          <w:rFonts w:cs="Verdana"/>
          <w:i/>
        </w:rPr>
        <w:t>e</w:t>
      </w:r>
      <w:r w:rsidR="003D391D">
        <w:rPr>
          <w:rFonts w:cs="Verdana"/>
          <w:i/>
        </w:rPr>
        <w:t xml:space="preserve"> belang, </w:t>
      </w:r>
      <w:r w:rsidR="003D391D">
        <w:rPr>
          <w:rFonts w:cs="Verdana"/>
        </w:rPr>
        <w:t>bijvoorbeeld financieel,</w:t>
      </w:r>
      <w:r w:rsidR="003D391D">
        <w:rPr>
          <w:rFonts w:cs="Verdana"/>
          <w:i/>
        </w:rPr>
        <w:t xml:space="preserve"> </w:t>
      </w:r>
      <w:r w:rsidR="003D391D">
        <w:rPr>
          <w:rFonts w:cs="Verdana"/>
        </w:rPr>
        <w:t>wordt getroffen</w:t>
      </w:r>
      <w:r w:rsidR="00CE0DD8">
        <w:rPr>
          <w:rFonts w:cs="Verdana"/>
        </w:rPr>
        <w:t>,</w:t>
      </w:r>
      <w:r w:rsidR="003D391D">
        <w:rPr>
          <w:rFonts w:cs="Verdana"/>
        </w:rPr>
        <w:t xml:space="preserve"> is zijn revisieverzoek </w:t>
      </w:r>
      <w:r w:rsidR="00E879A2">
        <w:rPr>
          <w:rFonts w:cs="Verdana"/>
        </w:rPr>
        <w:t xml:space="preserve">daar </w:t>
      </w:r>
      <w:r w:rsidR="003D391D">
        <w:rPr>
          <w:rFonts w:cs="Verdana"/>
        </w:rPr>
        <w:t>ontvankelijk.</w:t>
      </w:r>
    </w:p>
    <w:p w:rsidR="00CE0DD8" w:rsidRDefault="00CE0DD8" w:rsidP="000C6FF0">
      <w:pPr>
        <w:pStyle w:val="Geenafstand"/>
        <w:rPr>
          <w:rFonts w:cs="Verdana"/>
        </w:rPr>
      </w:pPr>
    </w:p>
    <w:p w:rsidR="00C40448" w:rsidRDefault="008F0881" w:rsidP="000C6FF0">
      <w:pPr>
        <w:pStyle w:val="Geenafstand"/>
        <w:rPr>
          <w:rFonts w:cs="Verdana"/>
        </w:rPr>
      </w:pPr>
      <w:r>
        <w:rPr>
          <w:rFonts w:cs="Verdana"/>
        </w:rPr>
        <w:t>We m</w:t>
      </w:r>
      <w:r w:rsidR="00E879A2">
        <w:rPr>
          <w:rFonts w:cs="Verdana"/>
        </w:rPr>
        <w:t xml:space="preserve">enen dat dit een onschriftuurlijke </w:t>
      </w:r>
      <w:r>
        <w:rPr>
          <w:rFonts w:cs="Verdana"/>
        </w:rPr>
        <w:t xml:space="preserve">inperking van de plicht van kerkleden </w:t>
      </w:r>
      <w:r w:rsidR="00E879A2">
        <w:rPr>
          <w:rFonts w:cs="Verdana"/>
        </w:rPr>
        <w:t xml:space="preserve">is </w:t>
      </w:r>
      <w:r>
        <w:rPr>
          <w:rFonts w:cs="Verdana"/>
        </w:rPr>
        <w:t>om voor hun deel toe te zien op de handhaving va</w:t>
      </w:r>
      <w:r w:rsidR="000F7B72">
        <w:rPr>
          <w:rFonts w:cs="Verdana"/>
        </w:rPr>
        <w:t>n de zuivere leer van de kerk,</w:t>
      </w:r>
      <w:r w:rsidR="00A0083C">
        <w:rPr>
          <w:rFonts w:cs="Verdana"/>
        </w:rPr>
        <w:t xml:space="preserve"> Joh.14:15; Ef.4:14,15,25;</w:t>
      </w:r>
      <w:r w:rsidR="000F7B72">
        <w:rPr>
          <w:rFonts w:cs="Verdana"/>
        </w:rPr>
        <w:t xml:space="preserve"> </w:t>
      </w:r>
      <w:r w:rsidR="00A0083C">
        <w:rPr>
          <w:rFonts w:cs="Verdana"/>
        </w:rPr>
        <w:t>1Joh.4:1; Juda</w:t>
      </w:r>
      <w:r w:rsidR="000F7B72">
        <w:rPr>
          <w:rFonts w:cs="Verdana"/>
        </w:rPr>
        <w:t>s:3.</w:t>
      </w:r>
      <w:r>
        <w:rPr>
          <w:rFonts w:cs="Verdana"/>
        </w:rPr>
        <w:t xml:space="preserve"> Altijd is er in het gereformeerde kerkrecht gelegenheid geweest principiële bezwaren tegen het handelen van me</w:t>
      </w:r>
      <w:r w:rsidR="0093013E">
        <w:rPr>
          <w:rFonts w:cs="Verdana"/>
        </w:rPr>
        <w:t>erdere vergadering in te dienen:</w:t>
      </w:r>
    </w:p>
    <w:p w:rsidR="00C40448" w:rsidRDefault="00C40448" w:rsidP="000C6FF0">
      <w:pPr>
        <w:pStyle w:val="Geenafstand"/>
        <w:rPr>
          <w:rFonts w:cs="Verdana"/>
        </w:rPr>
      </w:pPr>
    </w:p>
    <w:p w:rsidR="00C40448" w:rsidRPr="00C40448" w:rsidRDefault="00C40448" w:rsidP="000C6FF0">
      <w:pPr>
        <w:pStyle w:val="Geenafstand"/>
        <w:rPr>
          <w:rFonts w:cs="Verdana"/>
        </w:rPr>
      </w:pPr>
      <w:r>
        <w:rPr>
          <w:rFonts w:cs="Verdana"/>
          <w:i/>
        </w:rPr>
        <w:t xml:space="preserve">In elk geval is het recht van </w:t>
      </w:r>
      <w:proofErr w:type="spellStart"/>
      <w:r>
        <w:rPr>
          <w:rFonts w:cs="Verdana"/>
          <w:i/>
        </w:rPr>
        <w:t>appèl</w:t>
      </w:r>
      <w:proofErr w:type="spellEnd"/>
      <w:r>
        <w:rPr>
          <w:rFonts w:cs="Verdana"/>
          <w:i/>
        </w:rPr>
        <w:t xml:space="preserve"> door de kerken nimmer beperkt tot de gevallen van persoonlijke rechtskrenking of verongelijking, </w:t>
      </w:r>
      <w:r>
        <w:rPr>
          <w:rFonts w:cs="Verdana"/>
        </w:rPr>
        <w:t xml:space="preserve">Dr. H. Bouwman, </w:t>
      </w:r>
      <w:r w:rsidRPr="00C40448">
        <w:rPr>
          <w:rFonts w:cs="Verdana"/>
          <w:i/>
        </w:rPr>
        <w:t>Gereformeerd Kerkrecht II</w:t>
      </w:r>
      <w:r>
        <w:rPr>
          <w:rFonts w:cs="Verdana"/>
        </w:rPr>
        <w:t xml:space="preserve">/p41. </w:t>
      </w:r>
    </w:p>
    <w:p w:rsidR="00C40448" w:rsidRDefault="008F0881" w:rsidP="000C6FF0">
      <w:pPr>
        <w:pStyle w:val="Geenafstand"/>
        <w:rPr>
          <w:rFonts w:cs="Verdana"/>
        </w:rPr>
      </w:pPr>
      <w:r>
        <w:rPr>
          <w:rFonts w:cs="Verdana"/>
        </w:rPr>
        <w:t xml:space="preserve"> </w:t>
      </w:r>
    </w:p>
    <w:p w:rsidR="008F0881" w:rsidRDefault="0039507E" w:rsidP="000C6FF0">
      <w:pPr>
        <w:pStyle w:val="Geenafstand"/>
        <w:rPr>
          <w:rFonts w:cs="Verdana"/>
        </w:rPr>
      </w:pPr>
      <w:r>
        <w:rPr>
          <w:rFonts w:cs="Verdana"/>
        </w:rPr>
        <w:t>Da</w:t>
      </w:r>
      <w:r w:rsidR="008F0881">
        <w:rPr>
          <w:rFonts w:cs="Verdana"/>
        </w:rPr>
        <w:t>t</w:t>
      </w:r>
      <w:r w:rsidR="00C40448">
        <w:rPr>
          <w:rFonts w:cs="Verdana"/>
        </w:rPr>
        <w:t xml:space="preserve"> recht</w:t>
      </w:r>
      <w:r w:rsidR="008F0881">
        <w:rPr>
          <w:rFonts w:cs="Verdana"/>
        </w:rPr>
        <w:t xml:space="preserve"> </w:t>
      </w:r>
      <w:r>
        <w:rPr>
          <w:rFonts w:cs="Verdana"/>
        </w:rPr>
        <w:t xml:space="preserve">van individuele kerkleden </w:t>
      </w:r>
      <w:r w:rsidR="008F0881">
        <w:rPr>
          <w:rFonts w:cs="Verdana"/>
        </w:rPr>
        <w:t>is</w:t>
      </w:r>
      <w:r>
        <w:rPr>
          <w:rFonts w:cs="Verdana"/>
        </w:rPr>
        <w:t xml:space="preserve"> ten onrechte niet door</w:t>
      </w:r>
      <w:r w:rsidR="008F0881">
        <w:rPr>
          <w:rFonts w:cs="Verdana"/>
        </w:rPr>
        <w:t xml:space="preserve"> de</w:t>
      </w:r>
      <w:r>
        <w:rPr>
          <w:rFonts w:cs="Verdana"/>
        </w:rPr>
        <w:t>ze HKO vastgelegd</w:t>
      </w:r>
      <w:r w:rsidR="008F0881">
        <w:rPr>
          <w:rFonts w:cs="Verdana"/>
        </w:rPr>
        <w:t xml:space="preserve">. </w:t>
      </w:r>
    </w:p>
    <w:p w:rsidR="006154BD" w:rsidRPr="003365FD" w:rsidRDefault="006154BD" w:rsidP="00C40448">
      <w:pPr>
        <w:ind w:right="15"/>
        <w:rPr>
          <w:rFonts w:ascii="Verdana" w:hAnsi="Verdana"/>
          <w:b/>
          <w:color w:val="000000"/>
        </w:rPr>
      </w:pPr>
      <w:r>
        <w:rPr>
          <w:rFonts w:ascii="Verdana" w:hAnsi="Verdana"/>
          <w:color w:val="000000"/>
        </w:rPr>
        <w:t xml:space="preserve">Het zijn onze zusterkerken in </w:t>
      </w:r>
      <w:r w:rsidRPr="006154BD">
        <w:rPr>
          <w:rFonts w:ascii="Verdana" w:hAnsi="Verdana"/>
          <w:color w:val="000000"/>
        </w:rPr>
        <w:t>Australië</w:t>
      </w:r>
      <w:r>
        <w:rPr>
          <w:rFonts w:ascii="Verdana" w:hAnsi="Verdana"/>
          <w:color w:val="000000"/>
        </w:rPr>
        <w:t xml:space="preserve"> die in hun </w:t>
      </w:r>
      <w:r>
        <w:rPr>
          <w:rFonts w:ascii="Verdana" w:hAnsi="Verdana"/>
          <w:i/>
          <w:color w:val="000000"/>
        </w:rPr>
        <w:t xml:space="preserve">Vermaanbrief </w:t>
      </w:r>
      <w:r>
        <w:rPr>
          <w:rFonts w:ascii="Verdana" w:hAnsi="Verdana"/>
          <w:color w:val="000000"/>
        </w:rPr>
        <w:t>de synodeogen hebben willen openen</w:t>
      </w:r>
      <w:r w:rsidR="00CE0DD8">
        <w:rPr>
          <w:rFonts w:ascii="Verdana" w:hAnsi="Verdana"/>
          <w:color w:val="000000"/>
        </w:rPr>
        <w:t xml:space="preserve"> voor deze fundamentele beperking in het gereformeerde kerkrecht</w:t>
      </w:r>
      <w:r w:rsidR="003365FD">
        <w:rPr>
          <w:rFonts w:ascii="Verdana" w:hAnsi="Verdana"/>
          <w:color w:val="000000"/>
        </w:rPr>
        <w:t xml:space="preserve">, zie </w:t>
      </w:r>
      <w:hyperlink r:id="rId13" w:history="1">
        <w:r w:rsidR="003365FD" w:rsidRPr="00C40448">
          <w:rPr>
            <w:rStyle w:val="Hyperlink"/>
            <w:rFonts w:ascii="Verdana" w:hAnsi="Verdana"/>
          </w:rPr>
          <w:t>GS Ede Verslag 08-420/Buitenlandse</w:t>
        </w:r>
        <w:r w:rsidR="00C40448" w:rsidRPr="00C40448">
          <w:rPr>
            <w:rStyle w:val="Hyperlink"/>
            <w:rFonts w:ascii="Verdana" w:hAnsi="Verdana"/>
          </w:rPr>
          <w:t xml:space="preserve"> Vermaning</w:t>
        </w:r>
      </w:hyperlink>
      <w:r>
        <w:rPr>
          <w:rFonts w:ascii="Verdana" w:hAnsi="Verdana"/>
          <w:color w:val="000000"/>
        </w:rPr>
        <w:t>:</w:t>
      </w:r>
    </w:p>
    <w:p w:rsidR="006154BD" w:rsidRPr="006154BD" w:rsidRDefault="006154BD" w:rsidP="006154BD">
      <w:pPr>
        <w:ind w:left="15" w:right="15"/>
        <w:rPr>
          <w:rFonts w:ascii="Verdana" w:hAnsi="Verdana"/>
          <w:color w:val="000000"/>
        </w:rPr>
      </w:pPr>
    </w:p>
    <w:p w:rsidR="006154BD" w:rsidRPr="006154BD" w:rsidRDefault="00E879A2" w:rsidP="006154BD">
      <w:pPr>
        <w:ind w:left="15" w:right="15"/>
        <w:rPr>
          <w:rFonts w:ascii="Verdana" w:hAnsi="Verdana"/>
          <w:i/>
          <w:color w:val="000000"/>
        </w:rPr>
      </w:pPr>
      <w:r>
        <w:rPr>
          <w:rFonts w:ascii="Verdana" w:hAnsi="Verdana"/>
          <w:i/>
          <w:color w:val="000000"/>
        </w:rPr>
        <w:t>"</w:t>
      </w:r>
      <w:r w:rsidR="006154BD" w:rsidRPr="006154BD">
        <w:rPr>
          <w:rFonts w:ascii="Verdana" w:hAnsi="Verdana"/>
          <w:i/>
          <w:color w:val="000000"/>
        </w:rPr>
        <w:t>De Synode van Zwolle-Zuid 2008 heeft ook bepaald dat het voor kerkleden niet mogelijk is om op basis van artikel 31 van de Kerkorde bezwaren tegen twijfelachtige leringen van predikanten/docenten van andere gemeentes in te dienen.[17]</w:t>
      </w:r>
      <w:r>
        <w:rPr>
          <w:rFonts w:ascii="Verdana" w:hAnsi="Verdana"/>
          <w:i/>
          <w:color w:val="000000"/>
        </w:rPr>
        <w:t>"</w:t>
      </w:r>
    </w:p>
    <w:p w:rsidR="006154BD" w:rsidRDefault="006154BD" w:rsidP="000C6FF0">
      <w:pPr>
        <w:pStyle w:val="Geenafstand"/>
        <w:rPr>
          <w:rFonts w:cs="Verdana"/>
        </w:rPr>
      </w:pPr>
      <w:r>
        <w:rPr>
          <w:rFonts w:cs="Verdana"/>
        </w:rPr>
        <w:br/>
        <w:t>Maar de synode</w:t>
      </w:r>
      <w:r w:rsidR="005B541B">
        <w:rPr>
          <w:rFonts w:cs="Verdana"/>
        </w:rPr>
        <w:t>s</w:t>
      </w:r>
      <w:r>
        <w:rPr>
          <w:rFonts w:cs="Verdana"/>
        </w:rPr>
        <w:t xml:space="preserve"> en de deputaten </w:t>
      </w:r>
      <w:r w:rsidR="005B541B">
        <w:rPr>
          <w:rFonts w:cs="Verdana"/>
        </w:rPr>
        <w:t xml:space="preserve">HKO </w:t>
      </w:r>
      <w:r>
        <w:rPr>
          <w:rFonts w:cs="Verdana"/>
        </w:rPr>
        <w:t xml:space="preserve">hebben </w:t>
      </w:r>
      <w:r w:rsidR="00EF79AA">
        <w:rPr>
          <w:rFonts w:cs="Verdana"/>
        </w:rPr>
        <w:t xml:space="preserve">ten onrechte </w:t>
      </w:r>
      <w:r>
        <w:rPr>
          <w:rFonts w:cs="Verdana"/>
        </w:rPr>
        <w:t>niet willen luisteren.</w:t>
      </w:r>
    </w:p>
    <w:p w:rsidR="006154BD" w:rsidRPr="006154BD" w:rsidRDefault="006154BD" w:rsidP="000C6FF0">
      <w:pPr>
        <w:pStyle w:val="Geenafstand"/>
        <w:rPr>
          <w:rFonts w:cs="Verdana"/>
        </w:rPr>
      </w:pPr>
    </w:p>
    <w:p w:rsidR="008F0881" w:rsidRPr="00E879A2" w:rsidRDefault="008F0881" w:rsidP="008F0881">
      <w:pPr>
        <w:pStyle w:val="Geenafstand"/>
        <w:rPr>
          <w:rFonts w:eastAsia="Times New Roman" w:cs="Times New Roman"/>
          <w:b/>
          <w:color w:val="000000"/>
          <w:szCs w:val="20"/>
          <w:lang w:eastAsia="nl-NL"/>
        </w:rPr>
      </w:pPr>
      <w:r w:rsidRPr="00E879A2">
        <w:rPr>
          <w:rFonts w:eastAsia="Times New Roman" w:cs="Times New Roman"/>
          <w:b/>
          <w:color w:val="000000"/>
          <w:szCs w:val="20"/>
          <w:lang w:eastAsia="nl-NL"/>
        </w:rPr>
        <w:t>Bezwaar 2</w:t>
      </w:r>
      <w:r w:rsidR="003365FD">
        <w:rPr>
          <w:rFonts w:eastAsia="Times New Roman" w:cs="Times New Roman"/>
          <w:b/>
          <w:color w:val="000000"/>
          <w:szCs w:val="20"/>
          <w:lang w:eastAsia="nl-NL"/>
        </w:rPr>
        <w:t xml:space="preserve"> –</w:t>
      </w:r>
      <w:r w:rsidR="00207A1E">
        <w:rPr>
          <w:rFonts w:eastAsia="Times New Roman" w:cs="Times New Roman"/>
          <w:b/>
          <w:color w:val="000000"/>
          <w:szCs w:val="20"/>
          <w:lang w:eastAsia="nl-NL"/>
        </w:rPr>
        <w:t xml:space="preserve"> H</w:t>
      </w:r>
      <w:r w:rsidR="003365FD">
        <w:rPr>
          <w:rFonts w:eastAsia="Times New Roman" w:cs="Times New Roman"/>
          <w:b/>
          <w:color w:val="000000"/>
          <w:szCs w:val="20"/>
          <w:lang w:eastAsia="nl-NL"/>
        </w:rPr>
        <w:t>iërarchie</w:t>
      </w:r>
    </w:p>
    <w:p w:rsidR="003365FD" w:rsidRDefault="003365FD" w:rsidP="004D01B3">
      <w:pPr>
        <w:ind w:left="15" w:right="15"/>
        <w:rPr>
          <w:rFonts w:ascii="Verdana" w:hAnsi="Verdana" w:cs="Verdana"/>
        </w:rPr>
      </w:pPr>
    </w:p>
    <w:p w:rsidR="00E879A2" w:rsidRDefault="008F0881" w:rsidP="004D01B3">
      <w:pPr>
        <w:ind w:left="15" w:right="15"/>
        <w:rPr>
          <w:rFonts w:ascii="Verdana" w:hAnsi="Verdana" w:cs="Verdana"/>
        </w:rPr>
      </w:pPr>
      <w:r w:rsidRPr="006154BD">
        <w:rPr>
          <w:rFonts w:ascii="Verdana" w:hAnsi="Verdana" w:cs="Verdana"/>
        </w:rPr>
        <w:t>Een kerkenraad kan wél revisie vragen van (ketterse) besluiten van een synode.</w:t>
      </w:r>
      <w:r w:rsidR="003D391D" w:rsidRPr="006154BD">
        <w:rPr>
          <w:rFonts w:ascii="Verdana" w:hAnsi="Verdana" w:cs="Verdana"/>
        </w:rPr>
        <w:t xml:space="preserve"> Maar er is een groot verschil met de werking van het oude artikel 31. </w:t>
      </w:r>
      <w:r w:rsidR="00E879A2">
        <w:rPr>
          <w:rFonts w:ascii="Verdana" w:hAnsi="Verdana" w:cs="Verdana"/>
        </w:rPr>
        <w:t>Want was het daarmee</w:t>
      </w:r>
      <w:r w:rsidR="003D391D" w:rsidRPr="006154BD">
        <w:rPr>
          <w:rFonts w:ascii="Verdana" w:hAnsi="Verdana" w:cs="Verdana"/>
        </w:rPr>
        <w:t xml:space="preserve"> mogelijk om een besluit </w:t>
      </w:r>
      <w:r w:rsidR="003D391D" w:rsidRPr="006154BD">
        <w:rPr>
          <w:rFonts w:ascii="Verdana" w:hAnsi="Verdana" w:cs="Verdana"/>
          <w:i/>
        </w:rPr>
        <w:t xml:space="preserve">niet </w:t>
      </w:r>
      <w:r w:rsidR="003D391D" w:rsidRPr="006154BD">
        <w:rPr>
          <w:rFonts w:ascii="Verdana" w:hAnsi="Verdana" w:cs="Verdana"/>
        </w:rPr>
        <w:t>uit te voeren al</w:t>
      </w:r>
      <w:r w:rsidR="00E879A2">
        <w:rPr>
          <w:rFonts w:ascii="Verdana" w:hAnsi="Verdana" w:cs="Verdana"/>
        </w:rPr>
        <w:t xml:space="preserve">s het tegen Gods Woord inging, </w:t>
      </w:r>
      <w:r w:rsidR="003D391D" w:rsidRPr="006154BD">
        <w:rPr>
          <w:rFonts w:ascii="Verdana" w:hAnsi="Verdana" w:cs="Verdana"/>
        </w:rPr>
        <w:t xml:space="preserve">onder de nieuwe kerkorde is </w:t>
      </w:r>
      <w:r w:rsidR="00EF07E5" w:rsidRPr="006154BD">
        <w:rPr>
          <w:rFonts w:ascii="Verdana" w:hAnsi="Verdana" w:cs="Verdana"/>
        </w:rPr>
        <w:t xml:space="preserve">dat onmogelijk gemaakt! Revisie vragen bij </w:t>
      </w:r>
      <w:r w:rsidR="003D391D" w:rsidRPr="006154BD">
        <w:rPr>
          <w:rFonts w:ascii="Verdana" w:hAnsi="Verdana" w:cs="Verdana"/>
        </w:rPr>
        <w:t>een synode kan</w:t>
      </w:r>
      <w:r w:rsidR="00EF07E5" w:rsidRPr="006154BD">
        <w:rPr>
          <w:rFonts w:ascii="Verdana" w:hAnsi="Verdana" w:cs="Verdana"/>
        </w:rPr>
        <w:t>, maar het besluit m</w:t>
      </w:r>
      <w:r w:rsidR="003E7FE7">
        <w:rPr>
          <w:rFonts w:ascii="Verdana" w:hAnsi="Verdana" w:cs="Verdana"/>
        </w:rPr>
        <w:t xml:space="preserve">oet wel </w:t>
      </w:r>
      <w:r w:rsidR="00E879A2" w:rsidRPr="00CE0DD8">
        <w:rPr>
          <w:rFonts w:ascii="Verdana" w:hAnsi="Verdana" w:cs="Verdana"/>
          <w:i/>
        </w:rPr>
        <w:t>direct</w:t>
      </w:r>
      <w:r w:rsidR="00CE0DD8">
        <w:rPr>
          <w:rFonts w:ascii="Verdana" w:hAnsi="Verdana" w:cs="Verdana"/>
          <w:i/>
        </w:rPr>
        <w:t xml:space="preserve"> </w:t>
      </w:r>
      <w:r w:rsidR="003E7FE7">
        <w:rPr>
          <w:rFonts w:ascii="Verdana" w:hAnsi="Verdana" w:cs="Verdana"/>
        </w:rPr>
        <w:t>uitgevoerd worden: d</w:t>
      </w:r>
      <w:r w:rsidR="00EF07E5" w:rsidRPr="006154BD">
        <w:rPr>
          <w:rFonts w:ascii="Verdana" w:hAnsi="Verdana" w:cs="Verdana"/>
        </w:rPr>
        <w:t xml:space="preserve">e indiening van een </w:t>
      </w:r>
      <w:r w:rsidR="00E879A2">
        <w:rPr>
          <w:rFonts w:ascii="Verdana" w:hAnsi="Verdana" w:cs="Verdana"/>
        </w:rPr>
        <w:t>revisie</w:t>
      </w:r>
      <w:r w:rsidR="00EF07E5" w:rsidRPr="006154BD">
        <w:rPr>
          <w:rFonts w:ascii="Verdana" w:hAnsi="Verdana" w:cs="Verdana"/>
        </w:rPr>
        <w:t xml:space="preserve">verzoek heeft </w:t>
      </w:r>
      <w:r w:rsidR="00EF07E5" w:rsidRPr="006154BD">
        <w:rPr>
          <w:rFonts w:ascii="Verdana" w:hAnsi="Verdana" w:cs="Verdana"/>
          <w:i/>
        </w:rPr>
        <w:t>geen opschortende werking</w:t>
      </w:r>
      <w:r w:rsidR="00EF07E5" w:rsidRPr="006154BD">
        <w:rPr>
          <w:rFonts w:ascii="Verdana" w:hAnsi="Verdana" w:cs="Verdana"/>
        </w:rPr>
        <w:t xml:space="preserve">, zoals </w:t>
      </w:r>
      <w:r w:rsidR="00CE0DD8">
        <w:rPr>
          <w:rFonts w:ascii="Verdana" w:hAnsi="Verdana" w:cs="Verdana"/>
        </w:rPr>
        <w:t xml:space="preserve">dat </w:t>
      </w:r>
      <w:r w:rsidR="00EF07E5" w:rsidRPr="006154BD">
        <w:rPr>
          <w:rFonts w:ascii="Verdana" w:hAnsi="Verdana" w:cs="Verdana"/>
        </w:rPr>
        <w:t>ju</w:t>
      </w:r>
      <w:r w:rsidR="00CE0DD8">
        <w:rPr>
          <w:rFonts w:ascii="Verdana" w:hAnsi="Verdana" w:cs="Verdana"/>
        </w:rPr>
        <w:t>ridisch heet. Ook al is</w:t>
      </w:r>
      <w:r w:rsidR="00EF07E5" w:rsidRPr="006154BD">
        <w:rPr>
          <w:rFonts w:ascii="Verdana" w:hAnsi="Verdana" w:cs="Verdana"/>
        </w:rPr>
        <w:t xml:space="preserve"> een kerkenraad nog zo duidelijk </w:t>
      </w:r>
      <w:r w:rsidR="00CE0DD8">
        <w:rPr>
          <w:rFonts w:ascii="Verdana" w:hAnsi="Verdana" w:cs="Verdana"/>
        </w:rPr>
        <w:t xml:space="preserve">er van overtuigd </w:t>
      </w:r>
      <w:r w:rsidR="00EF07E5" w:rsidRPr="006154BD">
        <w:rPr>
          <w:rFonts w:ascii="Verdana" w:hAnsi="Verdana" w:cs="Verdana"/>
        </w:rPr>
        <w:t xml:space="preserve">dat een besluit tegen de Schrift of de belijdenis ingaat, hij het </w:t>
      </w:r>
      <w:r w:rsidR="00EF07E5" w:rsidRPr="006154BD">
        <w:rPr>
          <w:rFonts w:ascii="Verdana" w:hAnsi="Verdana" w:cs="Verdana"/>
          <w:i/>
        </w:rPr>
        <w:t xml:space="preserve">wél </w:t>
      </w:r>
      <w:r w:rsidR="00CE0DD8">
        <w:rPr>
          <w:rFonts w:ascii="Verdana" w:hAnsi="Verdana" w:cs="Verdana"/>
          <w:i/>
        </w:rPr>
        <w:t xml:space="preserve">onverwijld </w:t>
      </w:r>
      <w:r w:rsidR="00EF07E5" w:rsidRPr="006154BD">
        <w:rPr>
          <w:rFonts w:ascii="Verdana" w:hAnsi="Verdana" w:cs="Verdana"/>
        </w:rPr>
        <w:t>moet uitvoeren</w:t>
      </w:r>
      <w:r w:rsidR="00CE0DD8">
        <w:rPr>
          <w:rFonts w:ascii="Verdana" w:hAnsi="Verdana" w:cs="Verdana"/>
        </w:rPr>
        <w:t>.</w:t>
      </w:r>
      <w:r w:rsidR="00E879A2">
        <w:rPr>
          <w:rFonts w:ascii="Verdana" w:hAnsi="Verdana" w:cs="Verdana"/>
        </w:rPr>
        <w:t xml:space="preserve"> </w:t>
      </w:r>
    </w:p>
    <w:p w:rsidR="003E7FE7" w:rsidRDefault="00EF07E5" w:rsidP="004D01B3">
      <w:pPr>
        <w:ind w:left="15" w:right="15"/>
        <w:rPr>
          <w:rFonts w:ascii="Verdana" w:hAnsi="Verdana" w:cs="Verdana"/>
        </w:rPr>
      </w:pPr>
      <w:r w:rsidRPr="006154BD">
        <w:rPr>
          <w:rFonts w:ascii="Verdana" w:hAnsi="Verdana" w:cs="Verdana"/>
        </w:rPr>
        <w:t xml:space="preserve">Met de vervanging van de oude DKO door de HKO is dus het </w:t>
      </w:r>
      <w:r w:rsidRPr="006154BD">
        <w:rPr>
          <w:rFonts w:ascii="Verdana" w:hAnsi="Verdana" w:cs="Verdana"/>
          <w:i/>
        </w:rPr>
        <w:t xml:space="preserve">ratificatierecht </w:t>
      </w:r>
      <w:r w:rsidRPr="006154BD">
        <w:rPr>
          <w:rFonts w:ascii="Verdana" w:hAnsi="Verdana" w:cs="Verdana"/>
        </w:rPr>
        <w:t>om ze</w:t>
      </w:r>
      <w:r w:rsidR="00CE0DD8">
        <w:rPr>
          <w:rFonts w:ascii="Verdana" w:hAnsi="Verdana" w:cs="Verdana"/>
        </w:rPr>
        <w:t xml:space="preserve">ep geholpen </w:t>
      </w:r>
    </w:p>
    <w:p w:rsidR="003E7FE7" w:rsidRDefault="003E7FE7" w:rsidP="003E7FE7">
      <w:pPr>
        <w:ind w:left="15" w:right="15"/>
        <w:rPr>
          <w:rFonts w:ascii="Verdana" w:hAnsi="Verdana" w:cs="Verdana"/>
        </w:rPr>
      </w:pPr>
    </w:p>
    <w:p w:rsidR="00EF07E5" w:rsidRPr="003E7FE7" w:rsidRDefault="003E7FE7" w:rsidP="003E7FE7">
      <w:pPr>
        <w:ind w:left="15" w:right="15"/>
        <w:rPr>
          <w:rFonts w:ascii="Verdana" w:hAnsi="Verdana"/>
          <w:b/>
          <w:color w:val="000000"/>
        </w:rPr>
      </w:pPr>
      <w:r>
        <w:rPr>
          <w:rFonts w:ascii="Verdana" w:hAnsi="Verdana" w:cs="Verdana"/>
        </w:rPr>
        <w:t xml:space="preserve">En dat </w:t>
      </w:r>
      <w:r w:rsidRPr="003E7FE7">
        <w:rPr>
          <w:rFonts w:ascii="Verdana" w:hAnsi="Verdana" w:cs="Verdana"/>
          <w:i/>
        </w:rPr>
        <w:t>b</w:t>
      </w:r>
      <w:r w:rsidR="00EF07E5" w:rsidRPr="003E7FE7">
        <w:rPr>
          <w:rFonts w:ascii="Verdana" w:hAnsi="Verdana" w:cs="Verdana"/>
          <w:i/>
        </w:rPr>
        <w:t>ewust</w:t>
      </w:r>
      <w:r w:rsidR="00EF07E5" w:rsidRPr="006154BD">
        <w:rPr>
          <w:rFonts w:ascii="Verdana" w:hAnsi="Verdana" w:cs="Verdana"/>
        </w:rPr>
        <w:t>, want het punt is aan de orde geweest op de synode</w:t>
      </w:r>
      <w:r w:rsidR="004D01B3" w:rsidRPr="006154BD">
        <w:rPr>
          <w:rFonts w:ascii="Verdana" w:hAnsi="Verdana" w:cs="Verdana"/>
        </w:rPr>
        <w:t xml:space="preserve">, </w:t>
      </w:r>
      <w:hyperlink r:id="rId14" w:history="1">
        <w:r w:rsidR="004D01B3" w:rsidRPr="00C40448">
          <w:rPr>
            <w:rStyle w:val="Hyperlink"/>
            <w:rFonts w:ascii="Verdana" w:hAnsi="Verdana"/>
          </w:rPr>
          <w:t>Synodeverslag week 1237 – Werkorde 3/E F</w:t>
        </w:r>
      </w:hyperlink>
      <w:r w:rsidR="00C40448">
        <w:rPr>
          <w:rFonts w:ascii="Verdana" w:hAnsi="Verdana"/>
        </w:rPr>
        <w:t>.</w:t>
      </w:r>
      <w:r>
        <w:rPr>
          <w:rFonts w:ascii="Verdana" w:hAnsi="Verdana"/>
        </w:rPr>
        <w:t xml:space="preserve"> Afgevaardigde </w:t>
      </w:r>
      <w:r>
        <w:rPr>
          <w:rFonts w:ascii="Verdana" w:hAnsi="Verdana" w:cs="Verdana"/>
        </w:rPr>
        <w:t>d</w:t>
      </w:r>
      <w:r w:rsidR="00EF07E5" w:rsidRPr="003E7FE7">
        <w:rPr>
          <w:rFonts w:ascii="Verdana" w:hAnsi="Verdana" w:cs="Verdana"/>
        </w:rPr>
        <w:t xml:space="preserve">s. </w:t>
      </w:r>
      <w:r w:rsidR="00C40448">
        <w:rPr>
          <w:rFonts w:ascii="Verdana" w:hAnsi="Verdana" w:cs="Verdana"/>
        </w:rPr>
        <w:t xml:space="preserve">F.J. </w:t>
      </w:r>
      <w:r w:rsidR="00EF07E5" w:rsidRPr="003E7FE7">
        <w:rPr>
          <w:rFonts w:ascii="Verdana" w:hAnsi="Verdana" w:cs="Verdana"/>
        </w:rPr>
        <w:t>Bijzet vroeg op de synode van</w:t>
      </w:r>
      <w:r w:rsidR="00481F04">
        <w:rPr>
          <w:rFonts w:ascii="Verdana" w:hAnsi="Verdana" w:cs="Verdana"/>
        </w:rPr>
        <w:t xml:space="preserve"> Harderwijk</w:t>
      </w:r>
      <w:r>
        <w:rPr>
          <w:rFonts w:ascii="Verdana" w:hAnsi="Verdana" w:cs="Verdana"/>
        </w:rPr>
        <w:t xml:space="preserve"> </w:t>
      </w:r>
      <w:r>
        <w:rPr>
          <w:rFonts w:ascii="Verdana" w:hAnsi="Verdana" w:cs="Verdana"/>
        </w:rPr>
        <w:lastRenderedPageBreak/>
        <w:t xml:space="preserve">2011 of </w:t>
      </w:r>
      <w:r w:rsidR="00EF07E5" w:rsidRPr="003E7FE7">
        <w:rPr>
          <w:rFonts w:ascii="Verdana" w:hAnsi="Verdana" w:cs="Verdana"/>
        </w:rPr>
        <w:t xml:space="preserve">een kerkenraad </w:t>
      </w:r>
      <w:r>
        <w:rPr>
          <w:rFonts w:ascii="Verdana" w:hAnsi="Verdana" w:cs="Verdana"/>
        </w:rPr>
        <w:t xml:space="preserve">die </w:t>
      </w:r>
      <w:r w:rsidR="00EF07E5" w:rsidRPr="003E7FE7">
        <w:rPr>
          <w:rFonts w:ascii="Verdana" w:hAnsi="Verdana" w:cs="Verdana"/>
        </w:rPr>
        <w:t xml:space="preserve">principieel </w:t>
      </w:r>
      <w:r>
        <w:rPr>
          <w:rFonts w:ascii="Verdana" w:hAnsi="Verdana" w:cs="Verdana"/>
        </w:rPr>
        <w:t>meent een</w:t>
      </w:r>
      <w:r w:rsidR="00EF07E5" w:rsidRPr="003E7FE7">
        <w:rPr>
          <w:rFonts w:ascii="Verdana" w:hAnsi="Verdana" w:cs="Verdana"/>
        </w:rPr>
        <w:t xml:space="preserve"> (synode)besluit </w:t>
      </w:r>
      <w:r w:rsidR="00E879A2">
        <w:rPr>
          <w:rFonts w:ascii="Verdana" w:hAnsi="Verdana" w:cs="Verdana"/>
        </w:rPr>
        <w:t>te moeten afwijzen, een beroep kan doen</w:t>
      </w:r>
      <w:r>
        <w:rPr>
          <w:rFonts w:ascii="Verdana" w:hAnsi="Verdana" w:cs="Verdana"/>
        </w:rPr>
        <w:t xml:space="preserve"> op '</w:t>
      </w:r>
      <w:r w:rsidR="00EF07E5" w:rsidRPr="003E7FE7">
        <w:rPr>
          <w:rFonts w:ascii="Verdana" w:hAnsi="Verdana" w:cs="Verdana"/>
        </w:rPr>
        <w:t xml:space="preserve">het persoonlijk </w:t>
      </w:r>
      <w:r>
        <w:rPr>
          <w:rFonts w:ascii="Verdana" w:hAnsi="Verdana" w:cs="Verdana"/>
        </w:rPr>
        <w:t>ge</w:t>
      </w:r>
      <w:r w:rsidR="00EF07E5" w:rsidRPr="003E7FE7">
        <w:rPr>
          <w:rFonts w:ascii="Verdana" w:hAnsi="Verdana" w:cs="Verdana"/>
        </w:rPr>
        <w:t>weten</w:t>
      </w:r>
      <w:r>
        <w:rPr>
          <w:rFonts w:ascii="Verdana" w:hAnsi="Verdana" w:cs="Verdana"/>
        </w:rPr>
        <w:t>' zoals in art. F</w:t>
      </w:r>
      <w:r w:rsidR="00EF07E5" w:rsidRPr="003E7FE7">
        <w:rPr>
          <w:rFonts w:ascii="Verdana" w:hAnsi="Verdana" w:cs="Verdana"/>
        </w:rPr>
        <w:t>72.4 voor individuele kerkleden is bepaald. Het antwo</w:t>
      </w:r>
      <w:r w:rsidR="00481F04">
        <w:rPr>
          <w:rFonts w:ascii="Verdana" w:hAnsi="Verdana" w:cs="Verdana"/>
        </w:rPr>
        <w:t>ord van het deputaatschap sneed</w:t>
      </w:r>
      <w:r w:rsidR="00EF07E5" w:rsidRPr="003E7FE7">
        <w:rPr>
          <w:rFonts w:ascii="Verdana" w:hAnsi="Verdana" w:cs="Verdana"/>
        </w:rPr>
        <w:t xml:space="preserve"> d</w:t>
      </w:r>
      <w:r w:rsidR="00481F04">
        <w:rPr>
          <w:rFonts w:ascii="Verdana" w:hAnsi="Verdana" w:cs="Verdana"/>
        </w:rPr>
        <w:t>i</w:t>
      </w:r>
      <w:r w:rsidR="00EF07E5" w:rsidRPr="003E7FE7">
        <w:rPr>
          <w:rFonts w:ascii="Verdana" w:hAnsi="Verdana" w:cs="Verdana"/>
        </w:rPr>
        <w:t xml:space="preserve">e </w:t>
      </w:r>
      <w:r>
        <w:rPr>
          <w:rFonts w:ascii="Verdana" w:hAnsi="Verdana" w:cs="Verdana"/>
        </w:rPr>
        <w:t>mogelijkheid rigoureus af:</w:t>
      </w:r>
    </w:p>
    <w:p w:rsidR="00EF07E5" w:rsidRDefault="00EF07E5" w:rsidP="000C6FF0">
      <w:pPr>
        <w:pStyle w:val="Geenafstand"/>
        <w:rPr>
          <w:rFonts w:cs="Verdana"/>
        </w:rPr>
      </w:pPr>
    </w:p>
    <w:p w:rsidR="004717D1" w:rsidRDefault="00EF07E5" w:rsidP="00E879A2">
      <w:pPr>
        <w:ind w:right="15"/>
        <w:rPr>
          <w:rFonts w:ascii="Verdana" w:hAnsi="Verdana"/>
          <w:i/>
          <w:color w:val="000000"/>
        </w:rPr>
      </w:pPr>
      <w:r w:rsidRPr="00EF07E5">
        <w:rPr>
          <w:rFonts w:ascii="Verdana" w:hAnsi="Verdana"/>
          <w:i/>
          <w:color w:val="000000"/>
        </w:rPr>
        <w:t>Hier</w:t>
      </w:r>
      <w:r w:rsidR="00E879A2">
        <w:rPr>
          <w:rFonts w:ascii="Verdana" w:hAnsi="Verdana"/>
          <w:i/>
          <w:color w:val="000000"/>
        </w:rPr>
        <w:t xml:space="preserve"> </w:t>
      </w:r>
      <w:r w:rsidR="00E879A2">
        <w:rPr>
          <w:rFonts w:ascii="Verdana" w:hAnsi="Verdana"/>
          <w:color w:val="000000"/>
        </w:rPr>
        <w:t>[F72.4]</w:t>
      </w:r>
      <w:r w:rsidRPr="00EF07E5">
        <w:rPr>
          <w:rFonts w:ascii="Verdana" w:hAnsi="Verdana"/>
          <w:i/>
          <w:color w:val="000000"/>
        </w:rPr>
        <w:t xml:space="preserve"> gaat het om de persoonlijke uitvoering van een besluit en we maken daarbij een </w:t>
      </w:r>
      <w:r w:rsidR="00E910D2">
        <w:rPr>
          <w:rFonts w:ascii="Verdana" w:hAnsi="Verdana"/>
          <w:i/>
          <w:color w:val="000000"/>
        </w:rPr>
        <w:t>uitzondering voor iemand die dit</w:t>
      </w:r>
      <w:r w:rsidRPr="00EF07E5">
        <w:rPr>
          <w:rFonts w:ascii="Verdana" w:hAnsi="Verdana"/>
          <w:i/>
          <w:color w:val="000000"/>
        </w:rPr>
        <w:t xml:space="preserve"> in zijn geweten niet kan verantwoorden. Dat zat ook al in art. 31: niet tegen geweten in binden. </w:t>
      </w:r>
    </w:p>
    <w:p w:rsidR="00EF07E5" w:rsidRPr="00EF07E5" w:rsidRDefault="00EF07E5" w:rsidP="00EF07E5">
      <w:pPr>
        <w:ind w:left="15" w:right="15"/>
        <w:rPr>
          <w:rFonts w:ascii="Verdana" w:hAnsi="Verdana"/>
          <w:b/>
          <w:i/>
          <w:color w:val="000000"/>
        </w:rPr>
      </w:pPr>
      <w:r w:rsidRPr="00EF07E5">
        <w:rPr>
          <w:rFonts w:ascii="Verdana" w:hAnsi="Verdana"/>
          <w:i/>
          <w:color w:val="000000"/>
        </w:rPr>
        <w:t xml:space="preserve">Als een kerkenraad een besluit niet wil uitvoeren heeft dat een veel bredere scope, een veel bredere strekking. Dan is er gevaar voor independentisme. Als een kerkenraad in de ultieme eindprocedure een besluit niet kan uitvoeren dan moet deze naar classis gaan met het probleem. Misschien kan er een modus </w:t>
      </w:r>
      <w:proofErr w:type="spellStart"/>
      <w:r w:rsidRPr="00EF07E5">
        <w:rPr>
          <w:rFonts w:ascii="Verdana" w:hAnsi="Verdana"/>
          <w:i/>
          <w:color w:val="000000"/>
        </w:rPr>
        <w:t>vivendi</w:t>
      </w:r>
      <w:proofErr w:type="spellEnd"/>
      <w:r w:rsidRPr="00EF07E5">
        <w:rPr>
          <w:rFonts w:ascii="Verdana" w:hAnsi="Verdana"/>
          <w:i/>
          <w:color w:val="000000"/>
        </w:rPr>
        <w:t xml:space="preserve"> worden gevonden. Maar dat moet hier niet geregeld worden. Hier gaat het dus om een persoonlijke zaak. Het andere probleem hoort op kerkelijke vergaderingen thuis.</w:t>
      </w:r>
    </w:p>
    <w:p w:rsidR="00B812AE" w:rsidRDefault="00EF07E5" w:rsidP="000C6FF0">
      <w:pPr>
        <w:pStyle w:val="Geenafstand"/>
        <w:rPr>
          <w:rFonts w:cs="Verdana"/>
        </w:rPr>
      </w:pPr>
      <w:r>
        <w:rPr>
          <w:rFonts w:cs="Verdana"/>
        </w:rPr>
        <w:br/>
      </w:r>
      <w:r w:rsidR="00EF79AA">
        <w:rPr>
          <w:rFonts w:cs="Verdana"/>
        </w:rPr>
        <w:t>Kortom,</w:t>
      </w:r>
      <w:r w:rsidR="00954A48">
        <w:rPr>
          <w:rFonts w:cs="Verdana"/>
        </w:rPr>
        <w:t xml:space="preserve"> de kerkenraad </w:t>
      </w:r>
      <w:r w:rsidR="003E7FE7">
        <w:rPr>
          <w:rFonts w:cs="Verdana"/>
        </w:rPr>
        <w:t xml:space="preserve">die </w:t>
      </w:r>
      <w:r w:rsidR="00954A48">
        <w:rPr>
          <w:rFonts w:cs="Verdana"/>
        </w:rPr>
        <w:t>meent dat een besluit in strijd is met de Schrift of de belijdenis moet eerst</w:t>
      </w:r>
      <w:r w:rsidR="003E7FE7">
        <w:rPr>
          <w:rFonts w:cs="Verdana"/>
        </w:rPr>
        <w:t xml:space="preserve"> maar</w:t>
      </w:r>
      <w:r w:rsidR="00954A48">
        <w:rPr>
          <w:rFonts w:cs="Verdana"/>
        </w:rPr>
        <w:t xml:space="preserve"> </w:t>
      </w:r>
      <w:r w:rsidR="003365FD">
        <w:rPr>
          <w:rFonts w:cs="Verdana"/>
        </w:rPr>
        <w:t xml:space="preserve">eens </w:t>
      </w:r>
      <w:r w:rsidR="00954A48">
        <w:rPr>
          <w:rFonts w:cs="Verdana"/>
        </w:rPr>
        <w:t>naar de classis</w:t>
      </w:r>
      <w:r w:rsidR="00B812AE">
        <w:rPr>
          <w:rFonts w:cs="Verdana"/>
        </w:rPr>
        <w:t xml:space="preserve"> om te vragen of hij</w:t>
      </w:r>
      <w:r w:rsidR="00EF79AA">
        <w:rPr>
          <w:rFonts w:cs="Verdana"/>
        </w:rPr>
        <w:t xml:space="preserve"> dat besluit alstublieft niet</w:t>
      </w:r>
      <w:r w:rsidR="003365FD">
        <w:rPr>
          <w:rFonts w:cs="Verdana"/>
        </w:rPr>
        <w:t xml:space="preserve"> </w:t>
      </w:r>
      <w:r w:rsidR="00954A48">
        <w:rPr>
          <w:rFonts w:cs="Verdana"/>
        </w:rPr>
        <w:t>hoeft uit te voeren.</w:t>
      </w:r>
    </w:p>
    <w:p w:rsidR="003D1239" w:rsidRDefault="00B812AE" w:rsidP="000C6FF0">
      <w:pPr>
        <w:pStyle w:val="Geenafstand"/>
        <w:rPr>
          <w:rFonts w:cs="Verdana"/>
        </w:rPr>
      </w:pPr>
      <w:r>
        <w:rPr>
          <w:rFonts w:cs="Verdana"/>
          <w:i/>
        </w:rPr>
        <w:t xml:space="preserve">Maar dat is de zaak op de kop! </w:t>
      </w:r>
      <w:r w:rsidR="003365FD">
        <w:rPr>
          <w:rFonts w:cs="Verdana"/>
        </w:rPr>
        <w:t>Hier wordt</w:t>
      </w:r>
      <w:r w:rsidR="00481F04">
        <w:rPr>
          <w:rFonts w:cs="Verdana"/>
        </w:rPr>
        <w:t xml:space="preserve"> </w:t>
      </w:r>
      <w:r w:rsidR="00481F04" w:rsidRPr="00481F04">
        <w:rPr>
          <w:rFonts w:cs="Verdana"/>
          <w:i/>
        </w:rPr>
        <w:t xml:space="preserve">een puur </w:t>
      </w:r>
      <w:proofErr w:type="spellStart"/>
      <w:r w:rsidR="00481F04" w:rsidRPr="00481F04">
        <w:rPr>
          <w:rFonts w:cs="Verdana"/>
          <w:i/>
        </w:rPr>
        <w:t>synodocratisch</w:t>
      </w:r>
      <w:proofErr w:type="spellEnd"/>
      <w:r w:rsidR="00481F04">
        <w:rPr>
          <w:rFonts w:cs="Verdana"/>
        </w:rPr>
        <w:t xml:space="preserve"> </w:t>
      </w:r>
      <w:r w:rsidR="003D1239">
        <w:rPr>
          <w:rFonts w:cs="Verdana"/>
          <w:i/>
        </w:rPr>
        <w:t xml:space="preserve">hiërarchisch systeem </w:t>
      </w:r>
      <w:r w:rsidR="003D1239">
        <w:rPr>
          <w:rFonts w:cs="Verdana"/>
        </w:rPr>
        <w:t>van kerkregering ingevoerd, prin</w:t>
      </w:r>
      <w:r w:rsidR="003365FD">
        <w:rPr>
          <w:rFonts w:cs="Verdana"/>
        </w:rPr>
        <w:t>cipieel vergelijkbaar met dat van</w:t>
      </w:r>
      <w:r w:rsidR="003D1239">
        <w:rPr>
          <w:rFonts w:cs="Verdana"/>
        </w:rPr>
        <w:t xml:space="preserve"> de vroegere </w:t>
      </w:r>
      <w:proofErr w:type="spellStart"/>
      <w:r w:rsidR="003D1239">
        <w:rPr>
          <w:rFonts w:cs="Verdana"/>
        </w:rPr>
        <w:t>syn</w:t>
      </w:r>
      <w:proofErr w:type="spellEnd"/>
      <w:r w:rsidR="003D1239">
        <w:rPr>
          <w:rFonts w:cs="Verdana"/>
        </w:rPr>
        <w:t>. gereformeerde kerken en de huidige PKN.</w:t>
      </w:r>
      <w:r w:rsidR="003365FD">
        <w:rPr>
          <w:rFonts w:cs="Verdana"/>
        </w:rPr>
        <w:t xml:space="preserve"> Terwijl in de</w:t>
      </w:r>
      <w:r w:rsidR="003D1239">
        <w:rPr>
          <w:rFonts w:cs="Verdana"/>
        </w:rPr>
        <w:t xml:space="preserve"> </w:t>
      </w:r>
      <w:r w:rsidR="003D1239" w:rsidRPr="003365FD">
        <w:rPr>
          <w:rFonts w:cs="Verdana"/>
          <w:i/>
        </w:rPr>
        <w:t>gereformeerde</w:t>
      </w:r>
      <w:r w:rsidR="003D1239">
        <w:rPr>
          <w:rFonts w:cs="Verdana"/>
        </w:rPr>
        <w:t xml:space="preserve"> kerkelijk</w:t>
      </w:r>
      <w:r w:rsidR="003365FD">
        <w:rPr>
          <w:rFonts w:cs="Verdana"/>
        </w:rPr>
        <w:t>e</w:t>
      </w:r>
      <w:r w:rsidR="003D1239">
        <w:rPr>
          <w:rFonts w:cs="Verdana"/>
        </w:rPr>
        <w:t xml:space="preserve"> samenleving het </w:t>
      </w:r>
      <w:r w:rsidR="003D1239" w:rsidRPr="00481F04">
        <w:rPr>
          <w:rFonts w:cs="Verdana"/>
          <w:i/>
        </w:rPr>
        <w:t>de kerkenraad</w:t>
      </w:r>
      <w:r w:rsidR="003D1239">
        <w:rPr>
          <w:rFonts w:cs="Verdana"/>
        </w:rPr>
        <w:t xml:space="preserve"> is die rechtstreeks onder Christus functioneert en aan Hem verantwoording schuldig </w:t>
      </w:r>
      <w:r w:rsidR="003365FD">
        <w:rPr>
          <w:rFonts w:cs="Verdana"/>
        </w:rPr>
        <w:t>is</w:t>
      </w:r>
      <w:r w:rsidR="00481F04">
        <w:rPr>
          <w:rFonts w:cs="Verdana"/>
        </w:rPr>
        <w:t xml:space="preserve"> en niets zal doen</w:t>
      </w:r>
      <w:r w:rsidR="00685ED8">
        <w:rPr>
          <w:rFonts w:cs="Verdana"/>
        </w:rPr>
        <w:t xml:space="preserve"> dat tegen de Schrift in gaat, heeft</w:t>
      </w:r>
      <w:r w:rsidR="003D1239">
        <w:rPr>
          <w:rFonts w:cs="Verdana"/>
        </w:rPr>
        <w:t xml:space="preserve"> </w:t>
      </w:r>
      <w:r w:rsidR="003365FD">
        <w:rPr>
          <w:rFonts w:cs="Verdana"/>
        </w:rPr>
        <w:t xml:space="preserve">in </w:t>
      </w:r>
      <w:r w:rsidR="00481F04">
        <w:rPr>
          <w:rFonts w:cs="Verdana"/>
        </w:rPr>
        <w:t>de</w:t>
      </w:r>
      <w:r w:rsidR="003D1239">
        <w:rPr>
          <w:rFonts w:cs="Verdana"/>
        </w:rPr>
        <w:t xml:space="preserve"> nieuwe kerkorde </w:t>
      </w:r>
      <w:r w:rsidR="00481F04">
        <w:rPr>
          <w:rFonts w:cs="Verdana"/>
        </w:rPr>
        <w:t xml:space="preserve">de </w:t>
      </w:r>
      <w:r w:rsidR="00481F04">
        <w:rPr>
          <w:rFonts w:cs="Verdana"/>
          <w:i/>
        </w:rPr>
        <w:t xml:space="preserve">classis </w:t>
      </w:r>
      <w:r w:rsidR="00685ED8">
        <w:rPr>
          <w:rFonts w:cs="Verdana"/>
        </w:rPr>
        <w:t>het laatste woord</w:t>
      </w:r>
      <w:r w:rsidR="00481F04">
        <w:rPr>
          <w:rFonts w:cs="Verdana"/>
        </w:rPr>
        <w:t xml:space="preserve">. Daarmee is </w:t>
      </w:r>
      <w:r w:rsidR="003D1239">
        <w:rPr>
          <w:rFonts w:cs="Verdana"/>
        </w:rPr>
        <w:t xml:space="preserve">de kerkenraad ondergeschikt geworden aan synode en classis. </w:t>
      </w:r>
    </w:p>
    <w:p w:rsidR="003D1239" w:rsidRDefault="003D1239" w:rsidP="000C6FF0">
      <w:pPr>
        <w:pStyle w:val="Geenafstand"/>
        <w:rPr>
          <w:rFonts w:cs="Verdana"/>
        </w:rPr>
      </w:pPr>
    </w:p>
    <w:p w:rsidR="004C0E83" w:rsidRDefault="004C0E83" w:rsidP="000C6FF0">
      <w:pPr>
        <w:pStyle w:val="Geenafstand"/>
        <w:rPr>
          <w:rFonts w:cs="Verdana"/>
        </w:rPr>
      </w:pPr>
      <w:r>
        <w:rPr>
          <w:rFonts w:cs="Verdana"/>
        </w:rPr>
        <w:t>Het deputaatschap heeft de synode misleid met het argum</w:t>
      </w:r>
      <w:r w:rsidR="006154BD">
        <w:rPr>
          <w:rFonts w:cs="Verdana"/>
        </w:rPr>
        <w:t xml:space="preserve">ent dat dit </w:t>
      </w:r>
      <w:r w:rsidR="003E7FE7">
        <w:rPr>
          <w:rFonts w:cs="Verdana"/>
        </w:rPr>
        <w:t>rechts</w:t>
      </w:r>
      <w:r w:rsidR="006154BD">
        <w:rPr>
          <w:rFonts w:cs="Verdana"/>
        </w:rPr>
        <w:t xml:space="preserve">systeem </w:t>
      </w:r>
      <w:r w:rsidR="003E7FE7">
        <w:rPr>
          <w:rFonts w:cs="Verdana"/>
        </w:rPr>
        <w:t xml:space="preserve">al </w:t>
      </w:r>
      <w:r>
        <w:rPr>
          <w:rFonts w:cs="Verdana"/>
        </w:rPr>
        <w:t>si</w:t>
      </w:r>
      <w:r w:rsidR="003365FD">
        <w:rPr>
          <w:rFonts w:cs="Verdana"/>
        </w:rPr>
        <w:t>nds 1978 in de kerken geldig zou zijn</w:t>
      </w:r>
      <w:r>
        <w:rPr>
          <w:rFonts w:cs="Verdana"/>
        </w:rPr>
        <w:t xml:space="preserve">. </w:t>
      </w:r>
      <w:r w:rsidR="00EF79AA">
        <w:rPr>
          <w:rFonts w:cs="Verdana"/>
        </w:rPr>
        <w:t>En p</w:t>
      </w:r>
      <w:r>
        <w:rPr>
          <w:rFonts w:cs="Verdana"/>
        </w:rPr>
        <w:t>rof. J. K</w:t>
      </w:r>
      <w:r w:rsidR="003E7FE7">
        <w:rPr>
          <w:rFonts w:cs="Verdana"/>
        </w:rPr>
        <w:t xml:space="preserve">amphuis zou in een discussie in 1970 </w:t>
      </w:r>
      <w:r>
        <w:rPr>
          <w:rFonts w:cs="Verdana"/>
        </w:rPr>
        <w:t xml:space="preserve">duidelijk </w:t>
      </w:r>
      <w:r w:rsidR="003365FD">
        <w:rPr>
          <w:rFonts w:cs="Verdana"/>
        </w:rPr>
        <w:t>g</w:t>
      </w:r>
      <w:r>
        <w:rPr>
          <w:rFonts w:cs="Verdana"/>
        </w:rPr>
        <w:t xml:space="preserve">emaakt </w:t>
      </w:r>
      <w:r w:rsidR="003365FD">
        <w:rPr>
          <w:rFonts w:cs="Verdana"/>
        </w:rPr>
        <w:t xml:space="preserve">hebben </w:t>
      </w:r>
      <w:r>
        <w:rPr>
          <w:rFonts w:cs="Verdana"/>
        </w:rPr>
        <w:t>dat zó de art. 31 DKO moet worden geïn</w:t>
      </w:r>
      <w:r w:rsidR="00EF79AA">
        <w:rPr>
          <w:rFonts w:cs="Verdana"/>
        </w:rPr>
        <w:t>terpreteerd. Maar Kamphuis</w:t>
      </w:r>
      <w:r>
        <w:rPr>
          <w:rFonts w:cs="Verdana"/>
        </w:rPr>
        <w:t xml:space="preserve"> </w:t>
      </w:r>
      <w:r>
        <w:rPr>
          <w:rFonts w:cs="Verdana"/>
          <w:i/>
        </w:rPr>
        <w:t xml:space="preserve">nooit </w:t>
      </w:r>
      <w:r w:rsidRPr="006154BD">
        <w:rPr>
          <w:rFonts w:cs="Verdana"/>
          <w:i/>
        </w:rPr>
        <w:t>het ratificatierecht van kerkenraden</w:t>
      </w:r>
      <w:r w:rsidR="00EF79AA">
        <w:rPr>
          <w:rFonts w:cs="Verdana"/>
          <w:i/>
        </w:rPr>
        <w:t xml:space="preserve"> </w:t>
      </w:r>
      <w:r w:rsidR="00EF79AA">
        <w:rPr>
          <w:rFonts w:cs="Verdana"/>
        </w:rPr>
        <w:t>ter discussie gesteld of willen afschaffen</w:t>
      </w:r>
      <w:r w:rsidR="006154BD">
        <w:rPr>
          <w:rFonts w:cs="Verdana"/>
        </w:rPr>
        <w:t>. Kerkenraden</w:t>
      </w:r>
      <w:r>
        <w:rPr>
          <w:rFonts w:cs="Verdana"/>
        </w:rPr>
        <w:t xml:space="preserve"> blijven </w:t>
      </w:r>
      <w:r w:rsidR="00EF79AA">
        <w:rPr>
          <w:rFonts w:cs="Verdana"/>
        </w:rPr>
        <w:t xml:space="preserve">altijd </w:t>
      </w:r>
      <w:r>
        <w:rPr>
          <w:rFonts w:cs="Verdana"/>
        </w:rPr>
        <w:t>de laatste instantie di</w:t>
      </w:r>
      <w:r w:rsidR="006154BD">
        <w:rPr>
          <w:rFonts w:cs="Verdana"/>
        </w:rPr>
        <w:t xml:space="preserve">e in </w:t>
      </w:r>
      <w:r w:rsidR="00EF79AA">
        <w:rPr>
          <w:rFonts w:cs="Verdana"/>
        </w:rPr>
        <w:t xml:space="preserve">rechtstreekse </w:t>
      </w:r>
      <w:r w:rsidR="006154BD">
        <w:rPr>
          <w:rFonts w:cs="Verdana"/>
        </w:rPr>
        <w:t>verantwoordelijkheid onder</w:t>
      </w:r>
      <w:r>
        <w:rPr>
          <w:rFonts w:cs="Verdana"/>
        </w:rPr>
        <w:t xml:space="preserve"> hun Hoofd </w:t>
      </w:r>
      <w:r w:rsidR="003E7FE7">
        <w:rPr>
          <w:rFonts w:cs="Verdana"/>
        </w:rPr>
        <w:t xml:space="preserve">Jezus Christus </w:t>
      </w:r>
      <w:r>
        <w:rPr>
          <w:rFonts w:cs="Verdana"/>
        </w:rPr>
        <w:t>beslissen over de uitvoering van geme</w:t>
      </w:r>
      <w:r w:rsidR="006154BD">
        <w:rPr>
          <w:rFonts w:cs="Verdana"/>
        </w:rPr>
        <w:t>enschappelijk genome</w:t>
      </w:r>
      <w:r w:rsidR="00EF79AA">
        <w:rPr>
          <w:rFonts w:cs="Verdana"/>
        </w:rPr>
        <w:t>n besluiten en niet een classis of synode</w:t>
      </w:r>
      <w:r w:rsidR="00EF79AA">
        <w:rPr>
          <w:rStyle w:val="Voetnootmarkering"/>
          <w:rFonts w:cs="Verdana"/>
        </w:rPr>
        <w:footnoteReference w:id="6"/>
      </w:r>
      <w:r w:rsidR="00EF79AA">
        <w:rPr>
          <w:rFonts w:cs="Verdana"/>
        </w:rPr>
        <w:t>.</w:t>
      </w:r>
    </w:p>
    <w:p w:rsidR="004D01B3" w:rsidRDefault="004D01B3" w:rsidP="000C6FF0">
      <w:pPr>
        <w:pStyle w:val="Geenafstand"/>
        <w:rPr>
          <w:rFonts w:cs="Verdana"/>
        </w:rPr>
      </w:pPr>
    </w:p>
    <w:p w:rsidR="004D01B3" w:rsidRDefault="003E7FE7" w:rsidP="000C6FF0">
      <w:pPr>
        <w:pStyle w:val="Geenafstand"/>
        <w:rPr>
          <w:rFonts w:cs="Verdana"/>
        </w:rPr>
      </w:pPr>
      <w:r>
        <w:rPr>
          <w:rFonts w:cs="Verdana"/>
        </w:rPr>
        <w:t>Tenslotte t</w:t>
      </w:r>
      <w:r w:rsidR="004D01B3">
        <w:rPr>
          <w:rFonts w:cs="Verdana"/>
        </w:rPr>
        <w:t>wee voorbeelden waaruit kan blijken dat het nieuwe kerkrecht ook hele grote consequenties kan hebben in de praktijk van de plaatselijke gemeente.</w:t>
      </w:r>
    </w:p>
    <w:p w:rsidR="004D01B3" w:rsidRDefault="003E7FE7" w:rsidP="000C6FF0">
      <w:pPr>
        <w:pStyle w:val="Geenafstand"/>
        <w:rPr>
          <w:rFonts w:cs="Verdana"/>
        </w:rPr>
      </w:pPr>
      <w:r>
        <w:rPr>
          <w:rFonts w:cs="Verdana"/>
        </w:rPr>
        <w:t xml:space="preserve">Als </w:t>
      </w:r>
      <w:r w:rsidR="004D01B3">
        <w:rPr>
          <w:rFonts w:cs="Verdana"/>
        </w:rPr>
        <w:t xml:space="preserve">de </w:t>
      </w:r>
      <w:r w:rsidR="006154BD">
        <w:rPr>
          <w:rFonts w:cs="Verdana"/>
        </w:rPr>
        <w:t>volgende synode besluit</w:t>
      </w:r>
      <w:r w:rsidR="004D01B3">
        <w:rPr>
          <w:rFonts w:cs="Verdana"/>
        </w:rPr>
        <w:t xml:space="preserve"> tot integrale openstelling van de ambten voor vrouw</w:t>
      </w:r>
      <w:r w:rsidR="006154BD">
        <w:rPr>
          <w:rFonts w:cs="Verdana"/>
        </w:rPr>
        <w:t>en</w:t>
      </w:r>
      <w:r w:rsidR="00EF79AA">
        <w:rPr>
          <w:rFonts w:cs="Verdana"/>
        </w:rPr>
        <w:t>,</w:t>
      </w:r>
      <w:r w:rsidR="004D01B3">
        <w:rPr>
          <w:rFonts w:cs="Verdana"/>
        </w:rPr>
        <w:t xml:space="preserve"> is er voor kerkenraden geen ontwijken meer aan: </w:t>
      </w:r>
      <w:r>
        <w:rPr>
          <w:rFonts w:cs="Verdana"/>
        </w:rPr>
        <w:t>ingediende</w:t>
      </w:r>
      <w:r w:rsidR="006154BD">
        <w:rPr>
          <w:rFonts w:cs="Verdana"/>
        </w:rPr>
        <w:t xml:space="preserve"> </w:t>
      </w:r>
      <w:r w:rsidR="004D01B3">
        <w:rPr>
          <w:rFonts w:cs="Verdana"/>
        </w:rPr>
        <w:t>rev</w:t>
      </w:r>
      <w:r>
        <w:rPr>
          <w:rFonts w:cs="Verdana"/>
        </w:rPr>
        <w:t xml:space="preserve">isieverzoeken schorten immers </w:t>
      </w:r>
      <w:r w:rsidR="003365FD">
        <w:rPr>
          <w:rFonts w:cs="Verdana"/>
        </w:rPr>
        <w:t xml:space="preserve">de uitvoering van </w:t>
      </w:r>
      <w:r>
        <w:rPr>
          <w:rFonts w:cs="Verdana"/>
        </w:rPr>
        <w:t>het synode</w:t>
      </w:r>
      <w:r w:rsidR="004D01B3">
        <w:rPr>
          <w:rFonts w:cs="Verdana"/>
        </w:rPr>
        <w:t xml:space="preserve">besluit niet op </w:t>
      </w:r>
      <w:r w:rsidR="006154BD">
        <w:rPr>
          <w:rFonts w:cs="Verdana"/>
        </w:rPr>
        <w:t>volgens de HKO</w:t>
      </w:r>
      <w:r w:rsidR="003365FD">
        <w:rPr>
          <w:rFonts w:cs="Verdana"/>
        </w:rPr>
        <w:t>;</w:t>
      </w:r>
      <w:r w:rsidR="006154BD">
        <w:rPr>
          <w:rFonts w:cs="Verdana"/>
        </w:rPr>
        <w:t xml:space="preserve"> </w:t>
      </w:r>
      <w:r w:rsidR="004D01B3">
        <w:rPr>
          <w:rFonts w:cs="Verdana"/>
        </w:rPr>
        <w:t>en het is zeer de vraag of veel classes coulance zullen hebben met 'achtergebleven' kerkenraden. Bovendien zullen vrouwelijke ambtsdrag</w:t>
      </w:r>
      <w:r w:rsidR="001F4702">
        <w:rPr>
          <w:rFonts w:cs="Verdana"/>
        </w:rPr>
        <w:t xml:space="preserve">ers in de classis, </w:t>
      </w:r>
      <w:r w:rsidR="00850FD7">
        <w:rPr>
          <w:rFonts w:cs="Verdana"/>
        </w:rPr>
        <w:t>-</w:t>
      </w:r>
      <w:r w:rsidR="001F4702">
        <w:rPr>
          <w:rFonts w:cs="Verdana"/>
        </w:rPr>
        <w:t>visitatoren,</w:t>
      </w:r>
      <w:r w:rsidR="00850FD7">
        <w:rPr>
          <w:rFonts w:cs="Verdana"/>
        </w:rPr>
        <w:t xml:space="preserve"> -consulenten,</w:t>
      </w:r>
      <w:r w:rsidR="001F4702">
        <w:rPr>
          <w:rFonts w:cs="Verdana"/>
        </w:rPr>
        <w:t xml:space="preserve"> </w:t>
      </w:r>
      <w:r w:rsidR="00850FD7">
        <w:rPr>
          <w:rFonts w:cs="Verdana"/>
        </w:rPr>
        <w:t xml:space="preserve">- </w:t>
      </w:r>
      <w:r w:rsidR="001F4702">
        <w:rPr>
          <w:rFonts w:cs="Verdana"/>
        </w:rPr>
        <w:t xml:space="preserve">voorgangers </w:t>
      </w:r>
      <w:r w:rsidR="004D01B3">
        <w:rPr>
          <w:rFonts w:cs="Verdana"/>
        </w:rPr>
        <w:t xml:space="preserve">op de </w:t>
      </w:r>
      <w:r w:rsidR="006154BD">
        <w:rPr>
          <w:rFonts w:cs="Verdana"/>
        </w:rPr>
        <w:t>preekbeurten</w:t>
      </w:r>
      <w:r w:rsidR="00850FD7">
        <w:rPr>
          <w:rFonts w:cs="Verdana"/>
        </w:rPr>
        <w:t>lijst</w:t>
      </w:r>
      <w:r>
        <w:rPr>
          <w:rFonts w:cs="Verdana"/>
        </w:rPr>
        <w:t>,</w:t>
      </w:r>
      <w:r w:rsidR="004D01B3">
        <w:rPr>
          <w:rFonts w:cs="Verdana"/>
        </w:rPr>
        <w:t xml:space="preserve"> niet meer kunnen worden geweerd</w:t>
      </w:r>
      <w:r w:rsidR="006154BD">
        <w:rPr>
          <w:rFonts w:cs="Verdana"/>
        </w:rPr>
        <w:t>.</w:t>
      </w:r>
    </w:p>
    <w:p w:rsidR="003365FD" w:rsidRDefault="003365FD" w:rsidP="000C6FF0">
      <w:pPr>
        <w:pStyle w:val="Geenafstand"/>
        <w:rPr>
          <w:rFonts w:cs="Verdana"/>
        </w:rPr>
      </w:pPr>
    </w:p>
    <w:p w:rsidR="003365FD" w:rsidRDefault="004D01B3" w:rsidP="000C6FF0">
      <w:pPr>
        <w:pStyle w:val="Geenafstand"/>
        <w:rPr>
          <w:rFonts w:cs="Verdana"/>
        </w:rPr>
      </w:pPr>
      <w:r>
        <w:rPr>
          <w:rFonts w:cs="Verdana"/>
        </w:rPr>
        <w:t xml:space="preserve">Ander voorbeeld. De synode besluit dat kerkelijke goederen binnen het verband </w:t>
      </w:r>
      <w:r w:rsidR="003E7FE7">
        <w:rPr>
          <w:rFonts w:cs="Verdana"/>
        </w:rPr>
        <w:t xml:space="preserve">moeten </w:t>
      </w:r>
      <w:r>
        <w:rPr>
          <w:rFonts w:cs="Verdana"/>
        </w:rPr>
        <w:t>blijven als een kerkenraad besluit zich los te make</w:t>
      </w:r>
      <w:r w:rsidR="006154BD">
        <w:rPr>
          <w:rFonts w:cs="Verdana"/>
        </w:rPr>
        <w:t xml:space="preserve">n uit het verband. Alweer: </w:t>
      </w:r>
      <w:r>
        <w:rPr>
          <w:rFonts w:cs="Verdana"/>
        </w:rPr>
        <w:t xml:space="preserve">opschorting van het besluit </w:t>
      </w:r>
      <w:r w:rsidR="006154BD">
        <w:rPr>
          <w:rFonts w:cs="Verdana"/>
        </w:rPr>
        <w:t xml:space="preserve">is </w:t>
      </w:r>
      <w:r w:rsidR="006154BD">
        <w:rPr>
          <w:rFonts w:cs="Verdana"/>
          <w:i/>
        </w:rPr>
        <w:t xml:space="preserve">niet </w:t>
      </w:r>
      <w:r w:rsidR="006154BD">
        <w:rPr>
          <w:rFonts w:cs="Verdana"/>
        </w:rPr>
        <w:t xml:space="preserve">mogelijk, </w:t>
      </w:r>
      <w:r>
        <w:rPr>
          <w:rFonts w:cs="Verdana"/>
        </w:rPr>
        <w:t>en de kans is niet gering dat een kerken</w:t>
      </w:r>
      <w:r w:rsidR="006154BD">
        <w:rPr>
          <w:rFonts w:cs="Verdana"/>
        </w:rPr>
        <w:t xml:space="preserve">raad nul op z'n </w:t>
      </w:r>
      <w:proofErr w:type="spellStart"/>
      <w:r w:rsidR="006154BD">
        <w:rPr>
          <w:rFonts w:cs="Verdana"/>
        </w:rPr>
        <w:t>request</w:t>
      </w:r>
      <w:proofErr w:type="spellEnd"/>
      <w:r w:rsidR="006154BD">
        <w:rPr>
          <w:rFonts w:cs="Verdana"/>
        </w:rPr>
        <w:t xml:space="preserve"> krijgt</w:t>
      </w:r>
      <w:r>
        <w:rPr>
          <w:rFonts w:cs="Verdana"/>
        </w:rPr>
        <w:t xml:space="preserve"> </w:t>
      </w:r>
      <w:r w:rsidR="003365FD">
        <w:rPr>
          <w:rFonts w:cs="Verdana"/>
        </w:rPr>
        <w:t xml:space="preserve">op </w:t>
      </w:r>
      <w:r>
        <w:rPr>
          <w:rFonts w:cs="Verdana"/>
        </w:rPr>
        <w:t xml:space="preserve">de classis. </w:t>
      </w:r>
      <w:r w:rsidR="003E7FE7">
        <w:rPr>
          <w:rFonts w:cs="Verdana"/>
        </w:rPr>
        <w:t xml:space="preserve">Weg kerkgebouw, weg financiële bezittingen. </w:t>
      </w:r>
    </w:p>
    <w:p w:rsidR="004D01B3" w:rsidRDefault="004D01B3" w:rsidP="000C6FF0">
      <w:pPr>
        <w:pStyle w:val="Geenafstand"/>
        <w:rPr>
          <w:rFonts w:cs="Verdana"/>
        </w:rPr>
      </w:pPr>
      <w:r>
        <w:rPr>
          <w:rFonts w:cs="Verdana"/>
        </w:rPr>
        <w:t>Enzovoort.</w:t>
      </w:r>
      <w:r w:rsidR="003E7FE7">
        <w:rPr>
          <w:rFonts w:cs="Verdana"/>
        </w:rPr>
        <w:br/>
        <w:t>De Hersteld Hervormden kunnen er dramatische verhalen over vertellen …</w:t>
      </w:r>
    </w:p>
    <w:p w:rsidR="004D01B3" w:rsidRDefault="004D01B3" w:rsidP="000C6FF0">
      <w:pPr>
        <w:pStyle w:val="Geenafstand"/>
        <w:rPr>
          <w:rFonts w:cs="Verdana"/>
        </w:rPr>
      </w:pPr>
    </w:p>
    <w:p w:rsidR="004D01B3" w:rsidRPr="004D01B3" w:rsidRDefault="004D01B3" w:rsidP="000C6FF0">
      <w:pPr>
        <w:pStyle w:val="Geenafstand"/>
        <w:rPr>
          <w:rFonts w:cs="Verdana"/>
        </w:rPr>
      </w:pPr>
      <w:r>
        <w:rPr>
          <w:rFonts w:cs="Verdana"/>
        </w:rPr>
        <w:t>Onze conclusie dat</w:t>
      </w:r>
      <w:r w:rsidR="00481F04">
        <w:rPr>
          <w:rFonts w:cs="Verdana"/>
        </w:rPr>
        <w:t xml:space="preserve"> deze HKO </w:t>
      </w:r>
      <w:r w:rsidR="00EF79AA">
        <w:rPr>
          <w:rFonts w:cs="Verdana"/>
          <w:i/>
        </w:rPr>
        <w:t xml:space="preserve">onschriftuurlijk </w:t>
      </w:r>
      <w:r w:rsidR="00EF79AA">
        <w:rPr>
          <w:rFonts w:cs="Verdana"/>
        </w:rPr>
        <w:t xml:space="preserve">en </w:t>
      </w:r>
      <w:r w:rsidR="00481F04">
        <w:rPr>
          <w:rFonts w:cs="Verdana"/>
          <w:i/>
        </w:rPr>
        <w:t>levensgevaarlijk</w:t>
      </w:r>
      <w:r w:rsidR="00481F04">
        <w:rPr>
          <w:rFonts w:cs="Verdana"/>
        </w:rPr>
        <w:t xml:space="preserve"> is voor een</w:t>
      </w:r>
      <w:r>
        <w:rPr>
          <w:rFonts w:cs="Verdana"/>
        </w:rPr>
        <w:t xml:space="preserve"> </w:t>
      </w:r>
      <w:r w:rsidRPr="00E57761">
        <w:rPr>
          <w:rFonts w:cs="Verdana"/>
          <w:i/>
        </w:rPr>
        <w:t>gereformeerd</w:t>
      </w:r>
      <w:r>
        <w:rPr>
          <w:rFonts w:cs="Verdana"/>
        </w:rPr>
        <w:t xml:space="preserve"> </w:t>
      </w:r>
      <w:r w:rsidR="00E57761">
        <w:rPr>
          <w:rFonts w:cs="Verdana"/>
          <w:i/>
        </w:rPr>
        <w:t xml:space="preserve">presbyteriaans </w:t>
      </w:r>
      <w:r>
        <w:rPr>
          <w:rFonts w:cs="Verdana"/>
        </w:rPr>
        <w:t xml:space="preserve">kerkverband en </w:t>
      </w:r>
      <w:r w:rsidR="003E7FE7">
        <w:rPr>
          <w:rFonts w:cs="Verdana"/>
        </w:rPr>
        <w:t xml:space="preserve">zó </w:t>
      </w:r>
      <w:r w:rsidRPr="003365FD">
        <w:rPr>
          <w:rFonts w:cs="Verdana"/>
          <w:i/>
        </w:rPr>
        <w:t>niet</w:t>
      </w:r>
      <w:r>
        <w:rPr>
          <w:rFonts w:cs="Verdana"/>
        </w:rPr>
        <w:t xml:space="preserve"> moet worden ingevoerd. Er is </w:t>
      </w:r>
      <w:r>
        <w:rPr>
          <w:rFonts w:cs="Verdana"/>
          <w:i/>
        </w:rPr>
        <w:t xml:space="preserve">NU </w:t>
      </w:r>
      <w:r>
        <w:rPr>
          <w:rFonts w:cs="Verdana"/>
        </w:rPr>
        <w:t xml:space="preserve">nog gelegenheid op basis de huidige DKO </w:t>
      </w:r>
      <w:r>
        <w:rPr>
          <w:rFonts w:cs="Verdana"/>
          <w:i/>
        </w:rPr>
        <w:t xml:space="preserve">nee </w:t>
      </w:r>
      <w:r>
        <w:rPr>
          <w:rFonts w:cs="Verdana"/>
        </w:rPr>
        <w:t xml:space="preserve">te zeggen tegen de invoering ervan zodat de gemeente en zijn kerkenraad 'baas in eigen gemeente' blijft. Met het aanvaarden van de HKO </w:t>
      </w:r>
      <w:r w:rsidR="00E57761">
        <w:rPr>
          <w:rFonts w:cs="Verdana"/>
        </w:rPr>
        <w:t xml:space="preserve">is dat </w:t>
      </w:r>
      <w:r w:rsidR="00481F04">
        <w:rPr>
          <w:rFonts w:cs="Verdana"/>
        </w:rPr>
        <w:t xml:space="preserve">per 1 juli 2015 </w:t>
      </w:r>
      <w:r w:rsidRPr="00E57761">
        <w:rPr>
          <w:rFonts w:cs="Verdana"/>
          <w:i/>
        </w:rPr>
        <w:t xml:space="preserve">definitief </w:t>
      </w:r>
      <w:r w:rsidR="00E57761">
        <w:rPr>
          <w:rFonts w:cs="Verdana"/>
          <w:i/>
        </w:rPr>
        <w:t>voorbij</w:t>
      </w:r>
      <w:r>
        <w:rPr>
          <w:rFonts w:cs="Verdana"/>
        </w:rPr>
        <w:t>!</w:t>
      </w:r>
    </w:p>
    <w:p w:rsidR="004D01B3" w:rsidRPr="006B5DBF" w:rsidRDefault="004D01B3" w:rsidP="000C6FF0">
      <w:pPr>
        <w:pStyle w:val="Geenafstand"/>
        <w:rPr>
          <w:rFonts w:cs="Verdana"/>
          <w:szCs w:val="20"/>
        </w:rPr>
      </w:pPr>
    </w:p>
    <w:p w:rsidR="00CE78BC" w:rsidRPr="006B5DBF" w:rsidRDefault="003365FD" w:rsidP="00CE78BC">
      <w:pPr>
        <w:ind w:left="15" w:right="15"/>
        <w:rPr>
          <w:rFonts w:ascii="Verdana" w:hAnsi="Verdana"/>
          <w:b/>
          <w:color w:val="000000"/>
        </w:rPr>
      </w:pPr>
      <w:r w:rsidRPr="006B5DBF">
        <w:rPr>
          <w:rFonts w:ascii="Verdana" w:hAnsi="Verdana"/>
          <w:b/>
          <w:color w:val="000000"/>
        </w:rPr>
        <w:t>Bezwaar 3 –</w:t>
      </w:r>
      <w:r w:rsidR="00207A1E">
        <w:rPr>
          <w:rFonts w:ascii="Verdana" w:hAnsi="Verdana"/>
          <w:b/>
          <w:color w:val="000000"/>
        </w:rPr>
        <w:t xml:space="preserve"> Bindingsformulier</w:t>
      </w:r>
    </w:p>
    <w:p w:rsidR="003365FD" w:rsidRPr="006B5DBF" w:rsidRDefault="003365FD" w:rsidP="00CE78BC">
      <w:pPr>
        <w:ind w:left="15" w:right="15"/>
        <w:rPr>
          <w:rFonts w:ascii="Verdana" w:hAnsi="Verdana"/>
          <w:color w:val="000000"/>
        </w:rPr>
      </w:pPr>
    </w:p>
    <w:p w:rsidR="00EF35E8" w:rsidRPr="006B5DBF" w:rsidRDefault="00E910D2" w:rsidP="00EF35E8">
      <w:pPr>
        <w:ind w:left="15" w:right="15"/>
        <w:rPr>
          <w:rFonts w:ascii="Verdana" w:hAnsi="Verdana"/>
          <w:i/>
          <w:color w:val="000000"/>
        </w:rPr>
      </w:pPr>
      <w:r>
        <w:rPr>
          <w:rFonts w:ascii="Verdana" w:hAnsi="Verdana"/>
          <w:color w:val="000000"/>
        </w:rPr>
        <w:t>Het</w:t>
      </w:r>
      <w:r w:rsidR="003365FD" w:rsidRPr="006B5DBF">
        <w:rPr>
          <w:rFonts w:ascii="Verdana" w:hAnsi="Verdana"/>
          <w:color w:val="000000"/>
        </w:rPr>
        <w:t xml:space="preserve"> oude ondertekeningsformulier </w:t>
      </w:r>
      <w:r w:rsidR="00EF35E8" w:rsidRPr="006B5DBF">
        <w:rPr>
          <w:rFonts w:ascii="Verdana" w:hAnsi="Verdana"/>
          <w:color w:val="000000"/>
        </w:rPr>
        <w:t xml:space="preserve">bond de ondertekenaar aan de leer van de Bijbel </w:t>
      </w:r>
      <w:r w:rsidR="00EF35E8" w:rsidRPr="006B5DBF">
        <w:rPr>
          <w:rFonts w:ascii="Verdana" w:hAnsi="Verdana"/>
          <w:i/>
          <w:color w:val="000000"/>
        </w:rPr>
        <w:t xml:space="preserve">zoals die samengevat </w:t>
      </w:r>
      <w:r w:rsidR="00EF35E8" w:rsidRPr="006B5DBF">
        <w:rPr>
          <w:rFonts w:ascii="Verdana" w:hAnsi="Verdana"/>
          <w:color w:val="000000"/>
        </w:rPr>
        <w:t xml:space="preserve">is in de gereformeerde belijdenissen. Het nieuwe </w:t>
      </w:r>
      <w:r w:rsidR="00EF35E8" w:rsidRPr="006B5DBF">
        <w:rPr>
          <w:rFonts w:ascii="Verdana" w:hAnsi="Verdana"/>
          <w:i/>
          <w:color w:val="000000"/>
        </w:rPr>
        <w:t xml:space="preserve">'bindingsformulier' (BF) </w:t>
      </w:r>
      <w:r w:rsidR="00EF35E8" w:rsidRPr="006B5DBF">
        <w:rPr>
          <w:rFonts w:ascii="Verdana" w:hAnsi="Verdana"/>
          <w:color w:val="000000"/>
        </w:rPr>
        <w:t xml:space="preserve">heeft dat 'samengevat' vervangen door </w:t>
      </w:r>
      <w:r w:rsidR="00EF35E8" w:rsidRPr="006B5DBF">
        <w:rPr>
          <w:rFonts w:ascii="Verdana" w:hAnsi="Verdana"/>
          <w:i/>
          <w:color w:val="000000"/>
        </w:rPr>
        <w:t xml:space="preserve">'beleden in'. </w:t>
      </w:r>
    </w:p>
    <w:p w:rsidR="00EF35E8" w:rsidRPr="006B5DBF" w:rsidRDefault="00E910D2" w:rsidP="00BB4572">
      <w:pPr>
        <w:ind w:left="15" w:right="15"/>
        <w:rPr>
          <w:rFonts w:ascii="Verdana" w:hAnsi="Verdana"/>
          <w:color w:val="000000"/>
        </w:rPr>
      </w:pPr>
      <w:r>
        <w:rPr>
          <w:rFonts w:ascii="Verdana" w:hAnsi="Verdana"/>
          <w:color w:val="000000"/>
        </w:rPr>
        <w:t>Ons bezwaar is dat dit</w:t>
      </w:r>
      <w:r w:rsidR="00EF35E8" w:rsidRPr="006B5DBF">
        <w:rPr>
          <w:rFonts w:ascii="Verdana" w:hAnsi="Verdana"/>
          <w:color w:val="000000"/>
        </w:rPr>
        <w:t xml:space="preserve"> laatste minder eenduidig is dan 'same</w:t>
      </w:r>
      <w:r w:rsidR="00BB4572" w:rsidRPr="006B5DBF">
        <w:rPr>
          <w:rFonts w:ascii="Verdana" w:hAnsi="Verdana"/>
          <w:color w:val="000000"/>
        </w:rPr>
        <w:t xml:space="preserve">ngevat'. Ons belijden </w:t>
      </w:r>
      <w:r w:rsidR="00BB4572" w:rsidRPr="006B5DBF">
        <w:rPr>
          <w:rFonts w:ascii="Verdana" w:hAnsi="Verdana"/>
          <w:i/>
          <w:color w:val="000000"/>
        </w:rPr>
        <w:t xml:space="preserve">in </w:t>
      </w:r>
      <w:r w:rsidR="00E57761">
        <w:rPr>
          <w:rFonts w:ascii="Verdana" w:hAnsi="Verdana"/>
          <w:color w:val="000000"/>
        </w:rPr>
        <w:t>de belijdenis kan ook zó</w:t>
      </w:r>
      <w:r w:rsidR="00BB4572" w:rsidRPr="006B5DBF">
        <w:rPr>
          <w:rFonts w:ascii="Verdana" w:hAnsi="Verdana"/>
          <w:color w:val="000000"/>
        </w:rPr>
        <w:t xml:space="preserve"> worden geïnterpreteerd dat wat wij belijden ook</w:t>
      </w:r>
      <w:r w:rsidR="00E57761">
        <w:rPr>
          <w:rFonts w:ascii="Verdana" w:hAnsi="Verdana"/>
          <w:color w:val="000000"/>
        </w:rPr>
        <w:t xml:space="preserve"> </w:t>
      </w:r>
      <w:r w:rsidR="00BB4572" w:rsidRPr="006B5DBF">
        <w:rPr>
          <w:rFonts w:ascii="Verdana" w:hAnsi="Verdana"/>
          <w:color w:val="000000"/>
        </w:rPr>
        <w:t>in meer of minder</w:t>
      </w:r>
      <w:r w:rsidR="00C92348">
        <w:rPr>
          <w:rFonts w:ascii="Verdana" w:hAnsi="Verdana"/>
          <w:color w:val="000000"/>
        </w:rPr>
        <w:t>e mate</w:t>
      </w:r>
      <w:r w:rsidR="00E57761">
        <w:rPr>
          <w:rFonts w:ascii="Verdana" w:hAnsi="Verdana"/>
          <w:color w:val="000000"/>
        </w:rPr>
        <w:t xml:space="preserve"> </w:t>
      </w:r>
      <w:r w:rsidR="00C92348">
        <w:rPr>
          <w:rFonts w:ascii="Verdana" w:hAnsi="Verdana"/>
          <w:color w:val="000000"/>
        </w:rPr>
        <w:t xml:space="preserve">in de belijdenis </w:t>
      </w:r>
      <w:r w:rsidR="00BB4572" w:rsidRPr="006B5DBF">
        <w:rPr>
          <w:rFonts w:ascii="Verdana" w:hAnsi="Verdana"/>
          <w:color w:val="000000"/>
        </w:rPr>
        <w:t>te vinden</w:t>
      </w:r>
      <w:r w:rsidR="00C92348">
        <w:rPr>
          <w:rFonts w:ascii="Verdana" w:hAnsi="Verdana"/>
          <w:color w:val="000000"/>
        </w:rPr>
        <w:t xml:space="preserve"> is</w:t>
      </w:r>
      <w:r w:rsidR="00BB4572" w:rsidRPr="006B5DBF">
        <w:rPr>
          <w:rFonts w:ascii="Verdana" w:hAnsi="Verdana"/>
          <w:color w:val="000000"/>
        </w:rPr>
        <w:t>. Misschien wordt ons actuele belijden in de tijd wel minder dan er veel omvattend in de confessies wordt beleden.</w:t>
      </w:r>
      <w:r w:rsidR="00EF35E8" w:rsidRPr="006B5DBF">
        <w:rPr>
          <w:rFonts w:ascii="Verdana" w:hAnsi="Verdana"/>
          <w:color w:val="000000"/>
        </w:rPr>
        <w:t xml:space="preserve"> </w:t>
      </w:r>
      <w:r w:rsidR="00BB4572" w:rsidRPr="006B5DBF">
        <w:rPr>
          <w:rFonts w:ascii="Verdana" w:hAnsi="Verdana"/>
          <w:color w:val="000000"/>
        </w:rPr>
        <w:t>Naar onze overtuiging is met deze verwoording</w:t>
      </w:r>
      <w:r w:rsidR="00EF35E8" w:rsidRPr="006B5DBF">
        <w:rPr>
          <w:rFonts w:ascii="Verdana" w:hAnsi="Verdana"/>
          <w:color w:val="000000"/>
        </w:rPr>
        <w:t xml:space="preserve"> </w:t>
      </w:r>
      <w:r w:rsidR="00BB4572" w:rsidRPr="006B5DBF">
        <w:rPr>
          <w:rFonts w:ascii="Verdana" w:hAnsi="Verdana"/>
          <w:color w:val="000000"/>
        </w:rPr>
        <w:t>een rand van onzekerheid gecreëerd die eenvoudig had kunnen worden voorkomen met het woord 'samengevat'.</w:t>
      </w:r>
    </w:p>
    <w:p w:rsidR="00EF35E8" w:rsidRPr="006B5DBF" w:rsidRDefault="00EF35E8" w:rsidP="00EF35E8">
      <w:pPr>
        <w:ind w:left="15" w:right="15"/>
        <w:rPr>
          <w:rFonts w:ascii="Verdana" w:hAnsi="Verdana"/>
          <w:color w:val="000000"/>
        </w:rPr>
      </w:pPr>
      <w:r w:rsidRPr="00EF35E8">
        <w:rPr>
          <w:rFonts w:ascii="Verdana" w:hAnsi="Verdana"/>
          <w:color w:val="000000"/>
        </w:rPr>
        <w:t> </w:t>
      </w:r>
    </w:p>
    <w:p w:rsidR="006B5DBF" w:rsidRDefault="006B5DBF" w:rsidP="006B5DBF">
      <w:pPr>
        <w:ind w:left="15" w:right="15"/>
        <w:rPr>
          <w:rStyle w:val="Nadruk"/>
          <w:rFonts w:ascii="Verdana" w:hAnsi="Verdana"/>
          <w:i w:val="0"/>
          <w:color w:val="000000"/>
        </w:rPr>
      </w:pPr>
      <w:r>
        <w:rPr>
          <w:rStyle w:val="Nadruk"/>
          <w:rFonts w:ascii="Verdana" w:hAnsi="Verdana"/>
          <w:i w:val="0"/>
          <w:color w:val="000000"/>
        </w:rPr>
        <w:t>Het formulier bepaalt:</w:t>
      </w:r>
    </w:p>
    <w:p w:rsidR="006B5DBF" w:rsidRDefault="006B5DBF" w:rsidP="006B5DBF">
      <w:pPr>
        <w:ind w:left="15" w:right="15"/>
        <w:rPr>
          <w:rStyle w:val="Nadruk"/>
          <w:rFonts w:ascii="Verdana" w:hAnsi="Verdana"/>
          <w:i w:val="0"/>
          <w:color w:val="000000"/>
        </w:rPr>
      </w:pPr>
    </w:p>
    <w:p w:rsidR="006B5DBF" w:rsidRPr="006B5DBF" w:rsidRDefault="006B5DBF" w:rsidP="006B5DBF">
      <w:pPr>
        <w:ind w:left="15" w:right="15"/>
        <w:rPr>
          <w:rFonts w:ascii="Verdana" w:hAnsi="Verdana"/>
          <w:color w:val="000000"/>
        </w:rPr>
      </w:pPr>
      <w:r w:rsidRPr="006B5DBF">
        <w:rPr>
          <w:rStyle w:val="Nadruk"/>
          <w:rFonts w:ascii="Verdana" w:hAnsi="Verdana"/>
          <w:color w:val="000000"/>
        </w:rPr>
        <w:t>Wanneer wij op een onderdeel van de leer verschil ervaren tussen de leer van de Bijbel en de inhoud van de genoemde belijdenisgeschriften,</w:t>
      </w:r>
      <w:r w:rsidR="00C92348" w:rsidRPr="00C92348">
        <w:rPr>
          <w:rStyle w:val="Nadruk"/>
          <w:rFonts w:ascii="Verdana" w:hAnsi="Verdana"/>
          <w:color w:val="000000"/>
        </w:rPr>
        <w:t xml:space="preserve"> </w:t>
      </w:r>
      <w:r w:rsidR="00C92348" w:rsidRPr="006B5DBF">
        <w:rPr>
          <w:rStyle w:val="Nadruk"/>
          <w:rFonts w:ascii="Verdana" w:hAnsi="Verdana"/>
          <w:color w:val="000000"/>
        </w:rPr>
        <w:t>en onze mo</w:t>
      </w:r>
      <w:r w:rsidR="00C92348">
        <w:rPr>
          <w:rStyle w:val="Nadruk"/>
          <w:rFonts w:ascii="Verdana" w:hAnsi="Verdana"/>
          <w:color w:val="000000"/>
        </w:rPr>
        <w:t>e</w:t>
      </w:r>
      <w:r w:rsidR="00E57761">
        <w:rPr>
          <w:rStyle w:val="Nadruk"/>
          <w:rFonts w:ascii="Verdana" w:hAnsi="Verdana"/>
          <w:color w:val="000000"/>
        </w:rPr>
        <w:t>ite niet kan worden weggenomen</w:t>
      </w:r>
      <w:r w:rsidR="00C92348">
        <w:rPr>
          <w:rStyle w:val="Nadruk"/>
          <w:rFonts w:ascii="Verdana" w:hAnsi="Verdana"/>
          <w:color w:val="000000"/>
        </w:rPr>
        <w:t>,</w:t>
      </w:r>
      <w:r w:rsidRPr="006B5DBF">
        <w:rPr>
          <w:rStyle w:val="Nadruk"/>
          <w:rFonts w:ascii="Verdana" w:hAnsi="Verdana"/>
          <w:color w:val="000000"/>
        </w:rPr>
        <w:t xml:space="preserve"> zullen wij onze bezwaren ter beoordeling voorleggen aan de kerkelijke vergaderingen.</w:t>
      </w:r>
    </w:p>
    <w:p w:rsidR="006B5DBF" w:rsidRDefault="006B5DBF" w:rsidP="006B5DBF">
      <w:pPr>
        <w:ind w:left="15" w:right="15"/>
        <w:rPr>
          <w:rStyle w:val="Nadruk"/>
          <w:rFonts w:ascii="Verdana" w:hAnsi="Verdana"/>
          <w:i w:val="0"/>
          <w:color w:val="000000"/>
        </w:rPr>
      </w:pPr>
    </w:p>
    <w:p w:rsidR="006B5DBF" w:rsidRDefault="006B5DBF" w:rsidP="006B5DBF">
      <w:pPr>
        <w:ind w:left="15" w:right="15"/>
        <w:rPr>
          <w:rStyle w:val="Nadruk"/>
          <w:rFonts w:ascii="Verdana" w:hAnsi="Verdana"/>
          <w:i w:val="0"/>
          <w:color w:val="000000"/>
        </w:rPr>
      </w:pPr>
      <w:r>
        <w:rPr>
          <w:rStyle w:val="Nadruk"/>
          <w:rFonts w:ascii="Verdana" w:hAnsi="Verdana"/>
          <w:i w:val="0"/>
          <w:color w:val="000000"/>
        </w:rPr>
        <w:t xml:space="preserve">Wij hebben groot bezwaar tegen de tussenzin </w:t>
      </w:r>
      <w:r>
        <w:rPr>
          <w:rStyle w:val="Nadruk"/>
          <w:rFonts w:ascii="Verdana" w:hAnsi="Verdana"/>
          <w:color w:val="000000"/>
        </w:rPr>
        <w:t>'</w:t>
      </w:r>
      <w:r w:rsidRPr="006B5DBF">
        <w:rPr>
          <w:rStyle w:val="Nadruk"/>
          <w:rFonts w:ascii="Verdana" w:hAnsi="Verdana"/>
          <w:color w:val="000000"/>
        </w:rPr>
        <w:t>en onze mo</w:t>
      </w:r>
      <w:r>
        <w:rPr>
          <w:rStyle w:val="Nadruk"/>
          <w:rFonts w:ascii="Verdana" w:hAnsi="Verdana"/>
          <w:color w:val="000000"/>
        </w:rPr>
        <w:t xml:space="preserve">eite niet kan worden weggenomen'. </w:t>
      </w:r>
      <w:r>
        <w:rPr>
          <w:rStyle w:val="Nadruk"/>
          <w:rFonts w:ascii="Verdana" w:hAnsi="Verdana"/>
          <w:i w:val="0"/>
          <w:color w:val="000000"/>
        </w:rPr>
        <w:t>Afwijkingen kunnen kennelijk een eigen onbepaald la</w:t>
      </w:r>
      <w:r w:rsidR="00C92348">
        <w:rPr>
          <w:rStyle w:val="Nadruk"/>
          <w:rFonts w:ascii="Verdana" w:hAnsi="Verdana"/>
          <w:i w:val="0"/>
          <w:color w:val="000000"/>
        </w:rPr>
        <w:t>ng leven gaan leiden tot degene</w:t>
      </w:r>
      <w:r>
        <w:rPr>
          <w:rStyle w:val="Nadruk"/>
          <w:rFonts w:ascii="Verdana" w:hAnsi="Verdana"/>
          <w:i w:val="0"/>
          <w:color w:val="000000"/>
        </w:rPr>
        <w:t xml:space="preserve"> </w:t>
      </w:r>
      <w:r w:rsidR="00C92348">
        <w:rPr>
          <w:rStyle w:val="Nadruk"/>
          <w:rFonts w:ascii="Verdana" w:hAnsi="Verdana"/>
          <w:i w:val="0"/>
          <w:color w:val="000000"/>
        </w:rPr>
        <w:t xml:space="preserve">zijn moeite </w:t>
      </w:r>
      <w:r>
        <w:rPr>
          <w:rStyle w:val="Nadruk"/>
          <w:rFonts w:ascii="Verdana" w:hAnsi="Verdana"/>
          <w:i w:val="0"/>
          <w:color w:val="000000"/>
        </w:rPr>
        <w:t>e</w:t>
      </w:r>
      <w:r w:rsidR="00C92348">
        <w:rPr>
          <w:rStyle w:val="Nadruk"/>
          <w:rFonts w:ascii="Verdana" w:hAnsi="Verdana"/>
          <w:i w:val="0"/>
          <w:color w:val="000000"/>
        </w:rPr>
        <w:t xml:space="preserve">indelijk </w:t>
      </w:r>
      <w:r>
        <w:rPr>
          <w:rStyle w:val="Nadruk"/>
          <w:rFonts w:ascii="Verdana" w:hAnsi="Verdana"/>
          <w:i w:val="0"/>
          <w:color w:val="000000"/>
        </w:rPr>
        <w:t xml:space="preserve">niet meer ervaart of bereid is deze voor te leggen aan kerkelijke vergaderingen. Daarom moet naar onze overtuiging deze zin vervallen: afwijkingen van de leer van de kerk behoren </w:t>
      </w:r>
      <w:r w:rsidRPr="00C92348">
        <w:rPr>
          <w:rStyle w:val="Nadruk"/>
          <w:rFonts w:ascii="Verdana" w:hAnsi="Verdana"/>
          <w:color w:val="000000"/>
        </w:rPr>
        <w:t>bij het ontstaan</w:t>
      </w:r>
      <w:r w:rsidR="00E57761">
        <w:rPr>
          <w:rStyle w:val="Nadruk"/>
          <w:rFonts w:ascii="Verdana" w:hAnsi="Verdana"/>
          <w:color w:val="000000"/>
        </w:rPr>
        <w:t xml:space="preserve"> en vóór het publiek etaleren ervan</w:t>
      </w:r>
      <w:r>
        <w:rPr>
          <w:rStyle w:val="Nadruk"/>
          <w:rFonts w:ascii="Verdana" w:hAnsi="Verdana"/>
          <w:i w:val="0"/>
          <w:color w:val="000000"/>
        </w:rPr>
        <w:t xml:space="preserve"> ter beoordeling aan </w:t>
      </w:r>
      <w:r w:rsidR="00E910D2">
        <w:rPr>
          <w:rStyle w:val="Nadruk"/>
          <w:rFonts w:ascii="Verdana" w:hAnsi="Verdana"/>
          <w:i w:val="0"/>
          <w:color w:val="000000"/>
        </w:rPr>
        <w:t xml:space="preserve">de </w:t>
      </w:r>
      <w:r>
        <w:rPr>
          <w:rStyle w:val="Nadruk"/>
          <w:rFonts w:ascii="Verdana" w:hAnsi="Verdana"/>
          <w:i w:val="0"/>
          <w:color w:val="000000"/>
        </w:rPr>
        <w:t>kerkelijke vergadering</w:t>
      </w:r>
      <w:r w:rsidR="00E57761">
        <w:rPr>
          <w:rStyle w:val="Nadruk"/>
          <w:rFonts w:ascii="Verdana" w:hAnsi="Verdana"/>
          <w:i w:val="0"/>
          <w:color w:val="000000"/>
        </w:rPr>
        <w:t>en</w:t>
      </w:r>
      <w:r>
        <w:rPr>
          <w:rStyle w:val="Nadruk"/>
          <w:rFonts w:ascii="Verdana" w:hAnsi="Verdana"/>
          <w:i w:val="0"/>
          <w:color w:val="000000"/>
        </w:rPr>
        <w:t xml:space="preserve"> </w:t>
      </w:r>
      <w:r w:rsidR="00E910D2">
        <w:rPr>
          <w:rStyle w:val="Nadruk"/>
          <w:rFonts w:ascii="Verdana" w:hAnsi="Verdana"/>
          <w:i w:val="0"/>
          <w:color w:val="000000"/>
        </w:rPr>
        <w:t xml:space="preserve">te </w:t>
      </w:r>
      <w:r>
        <w:rPr>
          <w:rStyle w:val="Nadruk"/>
          <w:rFonts w:ascii="Verdana" w:hAnsi="Verdana"/>
          <w:i w:val="0"/>
          <w:color w:val="000000"/>
        </w:rPr>
        <w:t>worden voorgelegd.</w:t>
      </w:r>
    </w:p>
    <w:p w:rsidR="006B5DBF" w:rsidRDefault="006B5DBF" w:rsidP="006B5DBF">
      <w:pPr>
        <w:ind w:left="15" w:right="15"/>
        <w:rPr>
          <w:rStyle w:val="Nadruk"/>
          <w:rFonts w:ascii="Verdana" w:hAnsi="Verdana"/>
          <w:i w:val="0"/>
          <w:color w:val="000000"/>
        </w:rPr>
      </w:pPr>
    </w:p>
    <w:p w:rsidR="001F4702" w:rsidRDefault="001F4702" w:rsidP="001F4702">
      <w:pPr>
        <w:ind w:left="15" w:right="15"/>
        <w:rPr>
          <w:rFonts w:ascii="Verdana" w:hAnsi="Verdana"/>
          <w:color w:val="000000"/>
        </w:rPr>
      </w:pPr>
      <w:r>
        <w:rPr>
          <w:rFonts w:ascii="Verdana" w:hAnsi="Verdana"/>
          <w:color w:val="000000"/>
        </w:rPr>
        <w:t xml:space="preserve">Tenslotte is ons bezwaar dat de sancties uit het formulier zijn verdwenen. Weliswaar zijn er sancties te vinden in de HKO maar bij de aanvaarding van een ambt is het naar onze mening het juiste moment om instemming te vragen met </w:t>
      </w:r>
      <w:r w:rsidR="00E57761">
        <w:rPr>
          <w:rFonts w:ascii="Verdana" w:hAnsi="Verdana"/>
          <w:color w:val="000000"/>
        </w:rPr>
        <w:t xml:space="preserve">vermelding van </w:t>
      </w:r>
      <w:r>
        <w:rPr>
          <w:rFonts w:ascii="Verdana" w:hAnsi="Verdana"/>
          <w:color w:val="000000"/>
        </w:rPr>
        <w:t>strafbepaling</w:t>
      </w:r>
      <w:r w:rsidR="00C92348">
        <w:rPr>
          <w:rFonts w:ascii="Verdana" w:hAnsi="Verdana"/>
          <w:color w:val="000000"/>
        </w:rPr>
        <w:t>en</w:t>
      </w:r>
      <w:r>
        <w:rPr>
          <w:rFonts w:ascii="Verdana" w:hAnsi="Verdana"/>
          <w:color w:val="000000"/>
        </w:rPr>
        <w:t xml:space="preserve"> mocht de ondertekenaar zich in leer of leven misgaan. De Schrift gaat ons daarin voor door op vele plaatsen expliciet strafbepalingen te vermelden, niet het minst door de Here zelf.  Ook bij het doen van openbare belijdenis</w:t>
      </w:r>
      <w:r w:rsidR="00C92348">
        <w:rPr>
          <w:rFonts w:ascii="Verdana" w:hAnsi="Verdana"/>
          <w:color w:val="000000"/>
        </w:rPr>
        <w:t xml:space="preserve"> </w:t>
      </w:r>
      <w:r w:rsidR="00E910D2">
        <w:rPr>
          <w:rFonts w:ascii="Verdana" w:hAnsi="Verdana"/>
          <w:color w:val="000000"/>
        </w:rPr>
        <w:t xml:space="preserve">en bij de </w:t>
      </w:r>
      <w:r w:rsidR="00C92348">
        <w:rPr>
          <w:rFonts w:ascii="Verdana" w:hAnsi="Verdana"/>
          <w:color w:val="000000"/>
        </w:rPr>
        <w:t>bevestiging van ambtsdragers</w:t>
      </w:r>
      <w:r>
        <w:rPr>
          <w:rFonts w:ascii="Verdana" w:hAnsi="Verdana"/>
          <w:color w:val="000000"/>
        </w:rPr>
        <w:t xml:space="preserve"> laat de kerk beloven zich te onderwerpen aan kerkelijke vermaning en tucht. </w:t>
      </w:r>
    </w:p>
    <w:p w:rsidR="001F4702" w:rsidRDefault="001F4702" w:rsidP="001F4702">
      <w:pPr>
        <w:ind w:left="15" w:right="15"/>
        <w:rPr>
          <w:rFonts w:ascii="Verdana" w:hAnsi="Verdana"/>
          <w:color w:val="000000"/>
        </w:rPr>
      </w:pPr>
    </w:p>
    <w:p w:rsidR="001F4702" w:rsidRDefault="00C92348" w:rsidP="001F4702">
      <w:pPr>
        <w:ind w:left="15" w:right="15"/>
        <w:rPr>
          <w:rFonts w:ascii="Verdana" w:hAnsi="Verdana"/>
          <w:color w:val="000000"/>
        </w:rPr>
      </w:pPr>
      <w:r>
        <w:rPr>
          <w:rFonts w:ascii="Verdana" w:hAnsi="Verdana"/>
          <w:color w:val="000000"/>
        </w:rPr>
        <w:t xml:space="preserve">De conclusie is dat </w:t>
      </w:r>
      <w:r w:rsidR="001F4702">
        <w:rPr>
          <w:rFonts w:ascii="Verdana" w:hAnsi="Verdana"/>
          <w:color w:val="000000"/>
        </w:rPr>
        <w:t>het nieuwe formulier dat volgens de</w:t>
      </w:r>
      <w:r>
        <w:rPr>
          <w:rFonts w:ascii="Verdana" w:hAnsi="Verdana"/>
          <w:color w:val="000000"/>
        </w:rPr>
        <w:t xml:space="preserve"> opdracht aan de deputaten alléé</w:t>
      </w:r>
      <w:r w:rsidR="001F4702">
        <w:rPr>
          <w:rFonts w:ascii="Verdana" w:hAnsi="Verdana"/>
          <w:color w:val="000000"/>
        </w:rPr>
        <w:t>n een tekstuele modernisering zou ondergaan,</w:t>
      </w:r>
      <w:r w:rsidR="001F4702" w:rsidRPr="00E57761">
        <w:rPr>
          <w:rFonts w:ascii="Verdana" w:hAnsi="Verdana"/>
          <w:i/>
          <w:color w:val="000000"/>
        </w:rPr>
        <w:t xml:space="preserve"> inhoudelijk </w:t>
      </w:r>
      <w:r w:rsidR="001F4702">
        <w:rPr>
          <w:rFonts w:ascii="Verdana" w:hAnsi="Verdana"/>
          <w:color w:val="000000"/>
        </w:rPr>
        <w:t>op een niet verantwoorde en niet aanvaardbare ma</w:t>
      </w:r>
      <w:r>
        <w:rPr>
          <w:rFonts w:ascii="Verdana" w:hAnsi="Verdana"/>
          <w:color w:val="000000"/>
        </w:rPr>
        <w:t>nier blijkt</w:t>
      </w:r>
      <w:r w:rsidR="001F4702">
        <w:rPr>
          <w:rFonts w:ascii="Verdana" w:hAnsi="Verdana"/>
          <w:color w:val="000000"/>
        </w:rPr>
        <w:t xml:space="preserve"> te zijn </w:t>
      </w:r>
      <w:r w:rsidR="00E910D2">
        <w:rPr>
          <w:rFonts w:ascii="Verdana" w:hAnsi="Verdana"/>
          <w:color w:val="000000"/>
        </w:rPr>
        <w:t xml:space="preserve">veranderd en </w:t>
      </w:r>
      <w:r w:rsidR="001F4702">
        <w:rPr>
          <w:rFonts w:ascii="Verdana" w:hAnsi="Verdana"/>
          <w:color w:val="000000"/>
        </w:rPr>
        <w:t>aangepast.</w:t>
      </w:r>
    </w:p>
    <w:p w:rsidR="001F4702" w:rsidRDefault="001F4702" w:rsidP="001F4702">
      <w:pPr>
        <w:ind w:left="15" w:right="15"/>
        <w:rPr>
          <w:rFonts w:ascii="Verdana" w:hAnsi="Verdana"/>
          <w:color w:val="000000"/>
        </w:rPr>
      </w:pPr>
    </w:p>
    <w:p w:rsidR="00FC53D0" w:rsidRPr="00850FD7" w:rsidRDefault="00FC53D0" w:rsidP="00FC53D0">
      <w:pPr>
        <w:pStyle w:val="Geenafstand"/>
        <w:rPr>
          <w:b/>
          <w:color w:val="000000" w:themeColor="text1"/>
          <w:szCs w:val="20"/>
        </w:rPr>
      </w:pPr>
      <w:r w:rsidRPr="00850FD7">
        <w:rPr>
          <w:b/>
          <w:color w:val="000000" w:themeColor="text1"/>
          <w:szCs w:val="20"/>
        </w:rPr>
        <w:t>VERZOEKEN</w:t>
      </w:r>
    </w:p>
    <w:p w:rsidR="00FC53D0" w:rsidRPr="00850FD7" w:rsidRDefault="00FC53D0" w:rsidP="00FC53D0">
      <w:pPr>
        <w:pStyle w:val="Geenafstand"/>
        <w:rPr>
          <w:b/>
          <w:color w:val="000000" w:themeColor="text1"/>
          <w:szCs w:val="20"/>
        </w:rPr>
      </w:pPr>
    </w:p>
    <w:p w:rsidR="00850FD7" w:rsidRDefault="00850FD7" w:rsidP="00850FD7">
      <w:pPr>
        <w:pStyle w:val="Geenafstand"/>
      </w:pPr>
      <w:r>
        <w:t>We willen met de meeste nadruk wijzen op de grote impact die</w:t>
      </w:r>
      <w:r w:rsidR="00A902C0">
        <w:t xml:space="preserve"> het </w:t>
      </w:r>
      <w:r>
        <w:t>aanvaard</w:t>
      </w:r>
      <w:r w:rsidR="00A902C0">
        <w:t>ing van de nieuwe kerkorde kan</w:t>
      </w:r>
      <w:r>
        <w:t xml:space="preserve"> </w:t>
      </w:r>
      <w:r w:rsidR="00A902C0">
        <w:t>hebben en naar wat wij verwachten zal hebben op</w:t>
      </w:r>
      <w:r>
        <w:t xml:space="preserve"> het leven van de gemeente zowel in </w:t>
      </w:r>
      <w:r w:rsidR="00E910D2">
        <w:t>geestelijk als in materiee</w:t>
      </w:r>
      <w:r w:rsidR="00A902C0">
        <w:t>l opzicht.</w:t>
      </w:r>
      <w:r>
        <w:t xml:space="preserve"> </w:t>
      </w:r>
    </w:p>
    <w:p w:rsidR="001F4702" w:rsidRPr="00850FD7" w:rsidRDefault="00850FD7" w:rsidP="00FC53D0">
      <w:pPr>
        <w:pStyle w:val="Geenafstand"/>
        <w:rPr>
          <w:color w:val="000000" w:themeColor="text1"/>
          <w:szCs w:val="20"/>
        </w:rPr>
      </w:pPr>
      <w:r>
        <w:t xml:space="preserve">Daarom </w:t>
      </w:r>
      <w:r w:rsidR="001F4702" w:rsidRPr="00850FD7">
        <w:rPr>
          <w:color w:val="000000" w:themeColor="text1"/>
          <w:szCs w:val="20"/>
        </w:rPr>
        <w:t>verzoek</w:t>
      </w:r>
      <w:r>
        <w:rPr>
          <w:color w:val="000000" w:themeColor="text1"/>
          <w:szCs w:val="20"/>
        </w:rPr>
        <w:t>en wij</w:t>
      </w:r>
      <w:r w:rsidR="001F4702" w:rsidRPr="00850FD7">
        <w:rPr>
          <w:color w:val="000000" w:themeColor="text1"/>
          <w:szCs w:val="20"/>
        </w:rPr>
        <w:t xml:space="preserve"> u:</w:t>
      </w:r>
    </w:p>
    <w:p w:rsidR="001F4702" w:rsidRPr="00850FD7" w:rsidRDefault="001F4702" w:rsidP="00850FD7">
      <w:pPr>
        <w:pStyle w:val="Geenafstand"/>
        <w:rPr>
          <w:color w:val="000000" w:themeColor="text1"/>
          <w:szCs w:val="20"/>
        </w:rPr>
      </w:pPr>
    </w:p>
    <w:p w:rsidR="001F4702" w:rsidRPr="00850FD7" w:rsidRDefault="00207A1E" w:rsidP="00E34905">
      <w:pPr>
        <w:pStyle w:val="Geenafstand"/>
        <w:numPr>
          <w:ilvl w:val="0"/>
          <w:numId w:val="13"/>
        </w:numPr>
        <w:rPr>
          <w:color w:val="000000" w:themeColor="text1"/>
          <w:szCs w:val="20"/>
        </w:rPr>
      </w:pPr>
      <w:r w:rsidRPr="00850FD7">
        <w:rPr>
          <w:color w:val="000000" w:themeColor="text1"/>
          <w:szCs w:val="20"/>
        </w:rPr>
        <w:t>Artikel 3-12/Besluit 2 te verwerpen, dus de nieuwe kerkorde HKO (kerkorde 2014) niet te aanvaarden</w:t>
      </w:r>
      <w:r w:rsidR="00A902C0">
        <w:rPr>
          <w:color w:val="000000" w:themeColor="text1"/>
          <w:szCs w:val="20"/>
        </w:rPr>
        <w:t xml:space="preserve"> en daarmee te blijven bij de</w:t>
      </w:r>
      <w:r w:rsidRPr="00850FD7">
        <w:rPr>
          <w:color w:val="000000" w:themeColor="text1"/>
          <w:szCs w:val="20"/>
        </w:rPr>
        <w:t xml:space="preserve"> gereformeerde kerkregering.</w:t>
      </w:r>
    </w:p>
    <w:p w:rsidR="00207A1E" w:rsidRPr="00850FD7" w:rsidRDefault="00207A1E" w:rsidP="00E34905">
      <w:pPr>
        <w:pStyle w:val="Geenafstand"/>
        <w:numPr>
          <w:ilvl w:val="0"/>
          <w:numId w:val="13"/>
        </w:numPr>
        <w:rPr>
          <w:color w:val="000000" w:themeColor="text1"/>
          <w:szCs w:val="20"/>
        </w:rPr>
      </w:pPr>
      <w:r w:rsidRPr="00850FD7">
        <w:rPr>
          <w:color w:val="000000" w:themeColor="text1"/>
          <w:szCs w:val="20"/>
        </w:rPr>
        <w:t>Artikel 7-14/Besluit 2/Onderdeel/Lid g te verwerpe</w:t>
      </w:r>
      <w:r w:rsidR="00850FD7" w:rsidRPr="00850FD7">
        <w:rPr>
          <w:color w:val="000000" w:themeColor="text1"/>
          <w:szCs w:val="20"/>
        </w:rPr>
        <w:t xml:space="preserve">n als in strijd met de </w:t>
      </w:r>
      <w:r w:rsidR="00C92348">
        <w:rPr>
          <w:color w:val="000000" w:themeColor="text1"/>
          <w:szCs w:val="20"/>
        </w:rPr>
        <w:t>vigerende principiële</w:t>
      </w:r>
      <w:r w:rsidRPr="00850FD7">
        <w:rPr>
          <w:color w:val="000000" w:themeColor="text1"/>
          <w:szCs w:val="20"/>
        </w:rPr>
        <w:t xml:space="preserve"> betekenis van het huidige kerkrecht. </w:t>
      </w:r>
    </w:p>
    <w:p w:rsidR="00850FD7" w:rsidRDefault="00850FD7" w:rsidP="00E34905">
      <w:pPr>
        <w:pStyle w:val="Geenafstand"/>
        <w:numPr>
          <w:ilvl w:val="0"/>
          <w:numId w:val="13"/>
        </w:numPr>
        <w:rPr>
          <w:color w:val="000000" w:themeColor="text1"/>
          <w:szCs w:val="20"/>
        </w:rPr>
      </w:pPr>
      <w:r w:rsidRPr="00850FD7">
        <w:rPr>
          <w:color w:val="000000" w:themeColor="text1"/>
          <w:szCs w:val="20"/>
        </w:rPr>
        <w:t>Het nieuwe bindingsformulier te verwerpen als onvoldoende bescherming van de leer van de kerk</w:t>
      </w:r>
      <w:r w:rsidR="00A902C0">
        <w:rPr>
          <w:color w:val="000000" w:themeColor="text1"/>
          <w:szCs w:val="20"/>
        </w:rPr>
        <w:t>,</w:t>
      </w:r>
      <w:r w:rsidR="00C92348">
        <w:rPr>
          <w:color w:val="000000" w:themeColor="text1"/>
          <w:szCs w:val="20"/>
        </w:rPr>
        <w:t xml:space="preserve"> en </w:t>
      </w:r>
      <w:r w:rsidRPr="00850FD7">
        <w:rPr>
          <w:color w:val="000000" w:themeColor="text1"/>
          <w:szCs w:val="20"/>
        </w:rPr>
        <w:t>het oude ondertekeningsformulier te gebruiken zolang dat niet taalkundig is gemoderniseerd.</w:t>
      </w:r>
    </w:p>
    <w:p w:rsidR="00A902C0" w:rsidRDefault="00A902C0" w:rsidP="00E34905">
      <w:pPr>
        <w:pStyle w:val="Geenafstand"/>
        <w:numPr>
          <w:ilvl w:val="0"/>
          <w:numId w:val="13"/>
        </w:numPr>
        <w:rPr>
          <w:color w:val="000000" w:themeColor="text1"/>
          <w:szCs w:val="20"/>
        </w:rPr>
      </w:pPr>
      <w:r>
        <w:rPr>
          <w:color w:val="000000" w:themeColor="text1"/>
          <w:szCs w:val="20"/>
        </w:rPr>
        <w:t xml:space="preserve">Zusterkerken in het kerkverband op te roepen ook de nieuwe kerkorde te verwerpen. </w:t>
      </w:r>
    </w:p>
    <w:p w:rsidR="001F4702" w:rsidRPr="00C92348" w:rsidRDefault="00A902C0" w:rsidP="00E34905">
      <w:pPr>
        <w:pStyle w:val="Geenafstand"/>
        <w:numPr>
          <w:ilvl w:val="0"/>
          <w:numId w:val="13"/>
        </w:numPr>
        <w:rPr>
          <w:color w:val="000000" w:themeColor="text1"/>
          <w:szCs w:val="20"/>
        </w:rPr>
      </w:pPr>
      <w:r>
        <w:rPr>
          <w:color w:val="000000" w:themeColor="text1"/>
          <w:szCs w:val="20"/>
        </w:rPr>
        <w:t>Contact op te nemen met gelijkgestemde</w:t>
      </w:r>
      <w:r w:rsidR="00850FD7">
        <w:rPr>
          <w:color w:val="000000" w:themeColor="text1"/>
          <w:szCs w:val="20"/>
        </w:rPr>
        <w:t xml:space="preserve"> gemeenten </w:t>
      </w:r>
      <w:r>
        <w:rPr>
          <w:color w:val="000000" w:themeColor="text1"/>
          <w:szCs w:val="20"/>
        </w:rPr>
        <w:t xml:space="preserve">om tot een </w:t>
      </w:r>
      <w:r w:rsidR="00850FD7">
        <w:rPr>
          <w:color w:val="000000" w:themeColor="text1"/>
          <w:szCs w:val="20"/>
        </w:rPr>
        <w:t xml:space="preserve">gezamenlijk beleid te komen om </w:t>
      </w:r>
      <w:r>
        <w:rPr>
          <w:color w:val="000000" w:themeColor="text1"/>
          <w:szCs w:val="20"/>
        </w:rPr>
        <w:t xml:space="preserve">zo </w:t>
      </w:r>
      <w:r w:rsidR="00850FD7">
        <w:rPr>
          <w:color w:val="000000" w:themeColor="text1"/>
          <w:szCs w:val="20"/>
        </w:rPr>
        <w:t>de impa</w:t>
      </w:r>
      <w:r>
        <w:rPr>
          <w:color w:val="000000" w:themeColor="text1"/>
          <w:szCs w:val="20"/>
        </w:rPr>
        <w:t xml:space="preserve">sse die er zal ontstaan het </w:t>
      </w:r>
      <w:r w:rsidR="00850FD7">
        <w:rPr>
          <w:color w:val="000000" w:themeColor="text1"/>
          <w:szCs w:val="20"/>
        </w:rPr>
        <w:t>hoofd te bieden.</w:t>
      </w:r>
    </w:p>
    <w:p w:rsidR="005B5792" w:rsidRDefault="005B5792" w:rsidP="00D27128">
      <w:pPr>
        <w:pStyle w:val="Geenafstand"/>
        <w:rPr>
          <w:rFonts w:cs="Verdana"/>
          <w:b/>
        </w:rPr>
      </w:pPr>
    </w:p>
    <w:p w:rsidR="005B5792" w:rsidRDefault="00F21E7F" w:rsidP="001647D0">
      <w:pPr>
        <w:pStyle w:val="Geenafstand"/>
        <w:rPr>
          <w:b/>
          <w:sz w:val="32"/>
          <w:szCs w:val="32"/>
        </w:rPr>
      </w:pPr>
      <w:r>
        <w:rPr>
          <w:b/>
          <w:sz w:val="32"/>
          <w:szCs w:val="32"/>
        </w:rPr>
        <w:t xml:space="preserve">5 – </w:t>
      </w:r>
      <w:r w:rsidR="00585F49">
        <w:rPr>
          <w:b/>
          <w:sz w:val="32"/>
          <w:szCs w:val="32"/>
        </w:rPr>
        <w:t>Benoeming docent</w:t>
      </w:r>
      <w:r w:rsidR="00484D77">
        <w:rPr>
          <w:b/>
          <w:sz w:val="32"/>
          <w:szCs w:val="32"/>
        </w:rPr>
        <w:t xml:space="preserve"> TU</w:t>
      </w:r>
    </w:p>
    <w:p w:rsidR="000A2456" w:rsidRPr="000A2456" w:rsidRDefault="000A2456" w:rsidP="000A2456">
      <w:pPr>
        <w:ind w:right="15"/>
        <w:rPr>
          <w:rFonts w:ascii="Verdana" w:eastAsiaTheme="minorHAnsi" w:hAnsi="Verdana" w:cstheme="minorBidi"/>
          <w:b/>
          <w:lang w:eastAsia="en-US"/>
        </w:rPr>
      </w:pPr>
    </w:p>
    <w:p w:rsidR="00F21E7F" w:rsidRPr="00604AC4" w:rsidRDefault="00604AC4" w:rsidP="000A2456">
      <w:pPr>
        <w:ind w:right="15"/>
        <w:rPr>
          <w:rFonts w:ascii="Verdana" w:hAnsi="Verdana"/>
          <w:i/>
          <w:color w:val="000000"/>
        </w:rPr>
      </w:pPr>
      <w:r>
        <w:rPr>
          <w:rFonts w:ascii="Verdana" w:hAnsi="Verdana"/>
          <w:color w:val="000000"/>
        </w:rPr>
        <w:t>D</w:t>
      </w:r>
      <w:r w:rsidR="00F21E7F" w:rsidRPr="00604AC4">
        <w:rPr>
          <w:rFonts w:ascii="Verdana" w:hAnsi="Verdana"/>
          <w:color w:val="000000"/>
        </w:rPr>
        <w:t xml:space="preserve">e synode </w:t>
      </w:r>
      <w:r>
        <w:rPr>
          <w:rFonts w:ascii="Verdana" w:hAnsi="Verdana"/>
          <w:color w:val="000000"/>
        </w:rPr>
        <w:t xml:space="preserve">te Ede ging op 16 januari 2015 akkoord </w:t>
      </w:r>
      <w:r w:rsidR="00F21E7F" w:rsidRPr="00604AC4">
        <w:rPr>
          <w:rFonts w:ascii="Verdana" w:hAnsi="Verdana"/>
          <w:color w:val="000000"/>
        </w:rPr>
        <w:t xml:space="preserve">met het voorstel van het College van Bestuur van de universiteit </w:t>
      </w:r>
      <w:r w:rsidR="00E910D2">
        <w:rPr>
          <w:rFonts w:ascii="Verdana" w:hAnsi="Verdana"/>
          <w:color w:val="000000"/>
        </w:rPr>
        <w:t xml:space="preserve">om </w:t>
      </w:r>
      <w:r w:rsidR="00F21E7F" w:rsidRPr="00604AC4">
        <w:rPr>
          <w:rFonts w:ascii="Verdana" w:hAnsi="Verdana"/>
          <w:color w:val="000000"/>
        </w:rPr>
        <w:t>de heren dr. J.M. Burger en dr. D. te Velde te benoemen i</w:t>
      </w:r>
      <w:r>
        <w:rPr>
          <w:rFonts w:ascii="Verdana" w:hAnsi="Verdana"/>
          <w:color w:val="000000"/>
        </w:rPr>
        <w:t xml:space="preserve">n de vacature prof. B. Kamphuis, hoogleraar </w:t>
      </w:r>
      <w:r>
        <w:rPr>
          <w:rFonts w:ascii="Verdana" w:hAnsi="Verdana"/>
          <w:i/>
          <w:color w:val="000000"/>
        </w:rPr>
        <w:t>Systematische Theologie.</w:t>
      </w:r>
    </w:p>
    <w:p w:rsidR="00D01950" w:rsidRDefault="00604AC4" w:rsidP="00F21E7F">
      <w:pPr>
        <w:ind w:left="15" w:right="15"/>
        <w:rPr>
          <w:rFonts w:ascii="Verdana" w:hAnsi="Verdana"/>
          <w:color w:val="000000"/>
        </w:rPr>
      </w:pPr>
      <w:r>
        <w:rPr>
          <w:rFonts w:ascii="Verdana" w:hAnsi="Verdana"/>
          <w:color w:val="000000"/>
        </w:rPr>
        <w:t>In het persbericht dat onmiddellijk na het besluit van de syn</w:t>
      </w:r>
      <w:r w:rsidR="00E910D2">
        <w:rPr>
          <w:rFonts w:ascii="Verdana" w:hAnsi="Verdana"/>
          <w:color w:val="000000"/>
        </w:rPr>
        <w:t>ode werd uitgegeven wordt ook het</w:t>
      </w:r>
      <w:r>
        <w:rPr>
          <w:rFonts w:ascii="Verdana" w:hAnsi="Verdana"/>
          <w:color w:val="000000"/>
        </w:rPr>
        <w:t xml:space="preserve"> boek </w:t>
      </w:r>
      <w:r>
        <w:rPr>
          <w:rFonts w:ascii="Verdana" w:hAnsi="Verdana"/>
          <w:i/>
          <w:color w:val="000000"/>
        </w:rPr>
        <w:t>Cruciaal</w:t>
      </w:r>
      <w:r w:rsidR="00D01950" w:rsidRPr="00604AC4">
        <w:rPr>
          <w:rStyle w:val="Nadruk"/>
          <w:rFonts w:ascii="Verdana" w:hAnsi="Verdana"/>
          <w:color w:val="000000"/>
        </w:rPr>
        <w:t>, De verrassende betekenis van Jezus' kruisiging</w:t>
      </w:r>
      <w:r>
        <w:rPr>
          <w:rFonts w:ascii="Verdana" w:hAnsi="Verdana"/>
          <w:i/>
          <w:color w:val="000000"/>
        </w:rPr>
        <w:t xml:space="preserve"> </w:t>
      </w:r>
      <w:r w:rsidR="002D3F51">
        <w:rPr>
          <w:rFonts w:ascii="Verdana" w:hAnsi="Verdana"/>
          <w:color w:val="000000"/>
        </w:rPr>
        <w:t xml:space="preserve">genoemd, </w:t>
      </w:r>
      <w:r w:rsidR="00003B99">
        <w:rPr>
          <w:rFonts w:ascii="Verdana" w:hAnsi="Verdana"/>
          <w:color w:val="000000"/>
        </w:rPr>
        <w:t xml:space="preserve">recent </w:t>
      </w:r>
      <w:r w:rsidR="002D3F51">
        <w:rPr>
          <w:rFonts w:ascii="Verdana" w:hAnsi="Verdana"/>
          <w:color w:val="000000"/>
        </w:rPr>
        <w:t>gepubliceerd onder de redactie van</w:t>
      </w:r>
      <w:r w:rsidR="00C92348">
        <w:rPr>
          <w:rFonts w:ascii="Verdana" w:hAnsi="Verdana"/>
          <w:color w:val="000000"/>
        </w:rPr>
        <w:t xml:space="preserve"> </w:t>
      </w:r>
      <w:r>
        <w:rPr>
          <w:rFonts w:ascii="Verdana" w:hAnsi="Verdana"/>
          <w:color w:val="000000"/>
        </w:rPr>
        <w:t xml:space="preserve">dr. Burger en R. Sonneveld. </w:t>
      </w:r>
      <w:r w:rsidR="00D01950">
        <w:rPr>
          <w:rFonts w:ascii="Verdana" w:hAnsi="Verdana"/>
          <w:color w:val="000000"/>
        </w:rPr>
        <w:t xml:space="preserve">Het boek bevat </w:t>
      </w:r>
      <w:r w:rsidR="002D3F51">
        <w:rPr>
          <w:rFonts w:ascii="Verdana" w:hAnsi="Verdana"/>
          <w:color w:val="000000"/>
        </w:rPr>
        <w:t xml:space="preserve">ook </w:t>
      </w:r>
      <w:r>
        <w:rPr>
          <w:rFonts w:ascii="Verdana" w:hAnsi="Verdana"/>
          <w:color w:val="000000"/>
        </w:rPr>
        <w:t>een</w:t>
      </w:r>
      <w:r w:rsidR="002D3F51">
        <w:rPr>
          <w:rFonts w:ascii="Verdana" w:hAnsi="Verdana"/>
          <w:color w:val="000000"/>
        </w:rPr>
        <w:t xml:space="preserve"> </w:t>
      </w:r>
      <w:r>
        <w:rPr>
          <w:rFonts w:ascii="Verdana" w:hAnsi="Verdana"/>
          <w:color w:val="000000"/>
        </w:rPr>
        <w:t xml:space="preserve"> hoofdstuk waarin dr. Burger afstand neemt van de gereformeerde leer van Christus </w:t>
      </w:r>
      <w:r w:rsidR="002D3F51">
        <w:rPr>
          <w:rFonts w:ascii="Verdana" w:hAnsi="Verdana"/>
          <w:color w:val="000000"/>
        </w:rPr>
        <w:t xml:space="preserve">verzoening door zijn </w:t>
      </w:r>
      <w:r>
        <w:rPr>
          <w:rFonts w:ascii="Verdana" w:hAnsi="Verdana"/>
          <w:color w:val="000000"/>
        </w:rPr>
        <w:t xml:space="preserve">offer aan het kruis, kort samengevat, de leer van </w:t>
      </w:r>
      <w:r>
        <w:rPr>
          <w:rFonts w:ascii="Verdana" w:hAnsi="Verdana"/>
          <w:i/>
          <w:color w:val="000000"/>
        </w:rPr>
        <w:t>verzoening door</w:t>
      </w:r>
      <w:r w:rsidR="00C40448">
        <w:rPr>
          <w:rFonts w:ascii="Verdana" w:hAnsi="Verdana"/>
          <w:i/>
          <w:color w:val="000000"/>
        </w:rPr>
        <w:t xml:space="preserve"> voldoening.</w:t>
      </w:r>
      <w:r>
        <w:rPr>
          <w:rFonts w:ascii="Verdana" w:hAnsi="Verdana"/>
          <w:i/>
          <w:color w:val="000000"/>
        </w:rPr>
        <w:t xml:space="preserve"> </w:t>
      </w:r>
    </w:p>
    <w:p w:rsidR="00F21E7F" w:rsidRPr="00604AC4" w:rsidRDefault="0031273C" w:rsidP="0031273C">
      <w:pPr>
        <w:ind w:left="15" w:right="15"/>
        <w:rPr>
          <w:rFonts w:ascii="Verdana" w:hAnsi="Verdana"/>
          <w:color w:val="000000"/>
        </w:rPr>
      </w:pPr>
      <w:r>
        <w:rPr>
          <w:rFonts w:ascii="Verdana" w:hAnsi="Verdana"/>
          <w:color w:val="000000"/>
        </w:rPr>
        <w:t>B</w:t>
      </w:r>
      <w:r w:rsidR="00F21E7F" w:rsidRPr="00604AC4">
        <w:rPr>
          <w:rFonts w:ascii="Verdana" w:hAnsi="Verdana"/>
          <w:color w:val="000000"/>
        </w:rPr>
        <w:t>urgers opvattingen</w:t>
      </w:r>
      <w:r>
        <w:rPr>
          <w:rFonts w:ascii="Verdana" w:hAnsi="Verdana"/>
          <w:color w:val="000000"/>
        </w:rPr>
        <w:t xml:space="preserve"> kunnen</w:t>
      </w:r>
      <w:r w:rsidR="00F21E7F" w:rsidRPr="00604AC4">
        <w:rPr>
          <w:rFonts w:ascii="Verdana" w:hAnsi="Verdana"/>
          <w:color w:val="000000"/>
        </w:rPr>
        <w:t xml:space="preserve"> kort en puntsgewijs zo </w:t>
      </w:r>
      <w:r>
        <w:rPr>
          <w:rFonts w:ascii="Verdana" w:hAnsi="Verdana"/>
          <w:color w:val="000000"/>
        </w:rPr>
        <w:t xml:space="preserve">worden </w:t>
      </w:r>
      <w:r w:rsidR="00F21E7F" w:rsidRPr="00604AC4">
        <w:rPr>
          <w:rFonts w:ascii="Verdana" w:hAnsi="Verdana"/>
          <w:color w:val="000000"/>
        </w:rPr>
        <w:t>weergeven</w:t>
      </w:r>
      <w:r w:rsidR="002D3F51">
        <w:rPr>
          <w:rFonts w:ascii="Verdana" w:hAnsi="Verdana"/>
          <w:color w:val="000000"/>
        </w:rPr>
        <w:t>, (..) geeft</w:t>
      </w:r>
      <w:r w:rsidR="005B541B">
        <w:rPr>
          <w:rFonts w:ascii="Verdana" w:hAnsi="Verdana"/>
          <w:color w:val="000000"/>
        </w:rPr>
        <w:t xml:space="preserve"> de vindplaats in genoemd boek</w:t>
      </w:r>
      <w:r w:rsidR="00F21E7F" w:rsidRPr="00604AC4">
        <w:rPr>
          <w:rFonts w:ascii="Verdana" w:hAnsi="Verdana"/>
          <w:color w:val="000000"/>
        </w:rPr>
        <w:t>:</w:t>
      </w:r>
    </w:p>
    <w:p w:rsidR="00D9267C" w:rsidRPr="00604AC4" w:rsidRDefault="00D9267C" w:rsidP="00E34905">
      <w:pPr>
        <w:numPr>
          <w:ilvl w:val="0"/>
          <w:numId w:val="14"/>
        </w:numPr>
        <w:spacing w:before="100" w:beforeAutospacing="1" w:after="100" w:afterAutospacing="1"/>
        <w:ind w:left="735" w:right="15"/>
        <w:rPr>
          <w:rFonts w:ascii="Verdana" w:hAnsi="Verdana"/>
          <w:color w:val="000000"/>
        </w:rPr>
      </w:pPr>
      <w:r w:rsidRPr="00604AC4">
        <w:rPr>
          <w:rFonts w:ascii="Verdana" w:hAnsi="Verdana"/>
          <w:color w:val="000000"/>
        </w:rPr>
        <w:t>Wij begrijpen een bloederig offer ook niet meer, het wekt negatieve gevoelens bij moderne mensen</w:t>
      </w:r>
      <w:r>
        <w:rPr>
          <w:rFonts w:ascii="Verdana" w:hAnsi="Verdana"/>
          <w:color w:val="000000"/>
        </w:rPr>
        <w:t xml:space="preserve"> (51)</w:t>
      </w:r>
      <w:r w:rsidRPr="00604AC4">
        <w:rPr>
          <w:rFonts w:ascii="Verdana" w:hAnsi="Verdana"/>
          <w:color w:val="000000"/>
        </w:rPr>
        <w:t>.</w:t>
      </w:r>
    </w:p>
    <w:p w:rsidR="00D9267C" w:rsidRPr="00604AC4" w:rsidRDefault="00D9267C" w:rsidP="00E34905">
      <w:pPr>
        <w:numPr>
          <w:ilvl w:val="0"/>
          <w:numId w:val="14"/>
        </w:numPr>
        <w:spacing w:before="100" w:beforeAutospacing="1" w:after="100" w:afterAutospacing="1"/>
        <w:ind w:left="735" w:right="15"/>
        <w:rPr>
          <w:rFonts w:ascii="Verdana" w:hAnsi="Verdana"/>
          <w:color w:val="000000"/>
        </w:rPr>
      </w:pPr>
      <w:r w:rsidRPr="00604AC4">
        <w:rPr>
          <w:rFonts w:ascii="Verdana" w:hAnsi="Verdana"/>
          <w:color w:val="000000"/>
        </w:rPr>
        <w:t>In strikte zin is Jezus' dood ook geen slachtoffer, bij zijn dood was immers geen Levitische priester betrokken en hij werd niet gedood in de tempel</w:t>
      </w:r>
      <w:r>
        <w:rPr>
          <w:rFonts w:ascii="Verdana" w:hAnsi="Verdana"/>
          <w:color w:val="000000"/>
        </w:rPr>
        <w:t xml:space="preserve"> (54)</w:t>
      </w:r>
      <w:r w:rsidRPr="00604AC4">
        <w:rPr>
          <w:rFonts w:ascii="Verdana" w:hAnsi="Verdana"/>
          <w:color w:val="000000"/>
        </w:rPr>
        <w:t>.</w:t>
      </w:r>
    </w:p>
    <w:p w:rsidR="00F21E7F" w:rsidRPr="00604AC4" w:rsidRDefault="00F21E7F" w:rsidP="00E34905">
      <w:pPr>
        <w:numPr>
          <w:ilvl w:val="0"/>
          <w:numId w:val="14"/>
        </w:numPr>
        <w:spacing w:before="100" w:beforeAutospacing="1" w:after="100" w:afterAutospacing="1"/>
        <w:ind w:left="735" w:right="15"/>
        <w:rPr>
          <w:rFonts w:ascii="Verdana" w:hAnsi="Verdana"/>
          <w:color w:val="000000"/>
        </w:rPr>
      </w:pPr>
      <w:r w:rsidRPr="00604AC4">
        <w:rPr>
          <w:rFonts w:ascii="Verdana" w:hAnsi="Verdana"/>
          <w:color w:val="000000"/>
        </w:rPr>
        <w:t>God is geen god die zo bloeddorstig is dat Hij bloed wil zien en daarvoor zijn Zoon slachtoffert. Zo'n god zou een</w:t>
      </w:r>
      <w:r w:rsidRPr="00604AC4">
        <w:rPr>
          <w:rStyle w:val="Nadruk"/>
          <w:rFonts w:ascii="Verdana" w:hAnsi="Verdana"/>
          <w:color w:val="000000"/>
        </w:rPr>
        <w:t xml:space="preserve"> nare, immorele </w:t>
      </w:r>
      <w:r w:rsidRPr="00604AC4">
        <w:rPr>
          <w:rFonts w:ascii="Verdana" w:hAnsi="Verdana"/>
          <w:color w:val="000000"/>
        </w:rPr>
        <w:t>god zijn</w:t>
      </w:r>
      <w:r w:rsidR="005B541B">
        <w:rPr>
          <w:rFonts w:ascii="Verdana" w:hAnsi="Verdana"/>
          <w:color w:val="000000"/>
        </w:rPr>
        <w:t xml:space="preserve"> (64)</w:t>
      </w:r>
      <w:r w:rsidRPr="00604AC4">
        <w:rPr>
          <w:rFonts w:ascii="Verdana" w:hAnsi="Verdana"/>
          <w:color w:val="000000"/>
        </w:rPr>
        <w:t>.</w:t>
      </w:r>
    </w:p>
    <w:p w:rsidR="00F21E7F" w:rsidRDefault="00F21E7F" w:rsidP="00E34905">
      <w:pPr>
        <w:numPr>
          <w:ilvl w:val="0"/>
          <w:numId w:val="14"/>
        </w:numPr>
        <w:spacing w:before="100" w:beforeAutospacing="1" w:after="100" w:afterAutospacing="1"/>
        <w:ind w:left="735" w:right="15"/>
        <w:rPr>
          <w:rFonts w:ascii="Verdana" w:hAnsi="Verdana"/>
          <w:color w:val="000000"/>
        </w:rPr>
      </w:pPr>
      <w:r w:rsidRPr="00604AC4">
        <w:rPr>
          <w:rFonts w:ascii="Verdana" w:hAnsi="Verdana"/>
          <w:color w:val="000000"/>
        </w:rPr>
        <w:t>Betaling van onze schuld door een bloedig offer getuigt van middeleeuws denken wa</w:t>
      </w:r>
      <w:r w:rsidR="00D24AC8">
        <w:rPr>
          <w:rFonts w:ascii="Verdana" w:hAnsi="Verdana"/>
          <w:color w:val="000000"/>
        </w:rPr>
        <w:t>arvan ook Calvijn niet vrij was (9,10,54).</w:t>
      </w:r>
      <w:r w:rsidR="00D9267C" w:rsidRPr="00D9267C">
        <w:rPr>
          <w:rFonts w:ascii="Verdana" w:hAnsi="Verdana"/>
          <w:color w:val="000000"/>
        </w:rPr>
        <w:t xml:space="preserve"> </w:t>
      </w:r>
    </w:p>
    <w:p w:rsidR="00F21E7F" w:rsidRPr="00D9267C" w:rsidRDefault="002D3F51" w:rsidP="00E34905">
      <w:pPr>
        <w:numPr>
          <w:ilvl w:val="0"/>
          <w:numId w:val="14"/>
        </w:numPr>
        <w:spacing w:before="100" w:beforeAutospacing="1" w:after="100" w:afterAutospacing="1"/>
        <w:ind w:left="735" w:right="15"/>
        <w:rPr>
          <w:rFonts w:ascii="Verdana" w:hAnsi="Verdana"/>
          <w:color w:val="000000"/>
        </w:rPr>
      </w:pPr>
      <w:r>
        <w:rPr>
          <w:rFonts w:ascii="Verdana" w:hAnsi="Verdana"/>
          <w:color w:val="000000"/>
        </w:rPr>
        <w:t xml:space="preserve">De gedachtegang: 'Jezus brengt een offer door plaatsvervangend onze straf te dragen als betaling van onze schuld en zo de </w:t>
      </w:r>
      <w:r w:rsidR="00E910D2">
        <w:rPr>
          <w:rFonts w:ascii="Verdana" w:hAnsi="Verdana"/>
          <w:color w:val="000000"/>
        </w:rPr>
        <w:t>geëiste genoegdoening aan God te</w:t>
      </w:r>
      <w:r>
        <w:rPr>
          <w:rFonts w:ascii="Verdana" w:hAnsi="Verdana"/>
          <w:color w:val="000000"/>
        </w:rPr>
        <w:t xml:space="preserve"> verwerven voor ons heil' is niet in het Nieuwe Testament te vinden</w:t>
      </w:r>
      <w:r w:rsidR="00D24AC8">
        <w:rPr>
          <w:rFonts w:ascii="Verdana" w:hAnsi="Verdana"/>
          <w:color w:val="000000"/>
        </w:rPr>
        <w:t xml:space="preserve"> (54)</w:t>
      </w:r>
      <w:r>
        <w:rPr>
          <w:rFonts w:ascii="Verdana" w:hAnsi="Verdana"/>
          <w:color w:val="000000"/>
        </w:rPr>
        <w:t>.</w:t>
      </w:r>
    </w:p>
    <w:p w:rsidR="00F21E7F" w:rsidRPr="00604AC4" w:rsidRDefault="00F21E7F" w:rsidP="00E34905">
      <w:pPr>
        <w:numPr>
          <w:ilvl w:val="0"/>
          <w:numId w:val="14"/>
        </w:numPr>
        <w:spacing w:before="100" w:beforeAutospacing="1" w:after="100" w:afterAutospacing="1"/>
        <w:ind w:left="735" w:right="15"/>
        <w:rPr>
          <w:rFonts w:ascii="Verdana" w:hAnsi="Verdana"/>
          <w:color w:val="000000"/>
        </w:rPr>
      </w:pPr>
      <w:r w:rsidRPr="00604AC4">
        <w:rPr>
          <w:rFonts w:ascii="Verdana" w:hAnsi="Verdana"/>
          <w:color w:val="000000"/>
        </w:rPr>
        <w:t>We moeten het offer van Jezus positief duiden: het offer is de volkomen toewijding tot God, gehoorza</w:t>
      </w:r>
      <w:r w:rsidR="00D9267C">
        <w:rPr>
          <w:rFonts w:ascii="Verdana" w:hAnsi="Verdana"/>
          <w:color w:val="000000"/>
        </w:rPr>
        <w:t>amheid tot de dood als het moet (60).</w:t>
      </w:r>
    </w:p>
    <w:p w:rsidR="00F21E7F" w:rsidRPr="00604AC4" w:rsidRDefault="00F21E7F" w:rsidP="00E34905">
      <w:pPr>
        <w:numPr>
          <w:ilvl w:val="0"/>
          <w:numId w:val="14"/>
        </w:numPr>
        <w:spacing w:before="100" w:beforeAutospacing="1" w:after="100" w:afterAutospacing="1"/>
        <w:ind w:left="735" w:right="15"/>
        <w:rPr>
          <w:rFonts w:ascii="Verdana" w:hAnsi="Verdana"/>
          <w:color w:val="000000"/>
        </w:rPr>
      </w:pPr>
      <w:r w:rsidRPr="00604AC4">
        <w:rPr>
          <w:rFonts w:ascii="Verdana" w:hAnsi="Verdana"/>
          <w:color w:val="000000"/>
        </w:rPr>
        <w:t>Met dát offer van gehele toewijding heeft Hij onze relatie met God hersteld en kunnen ook wij ons geheel aan God wijden, worden we nieuw en heilig</w:t>
      </w:r>
      <w:r w:rsidR="00D9267C">
        <w:rPr>
          <w:rFonts w:ascii="Verdana" w:hAnsi="Verdana"/>
          <w:color w:val="000000"/>
        </w:rPr>
        <w:t xml:space="preserve"> (65)</w:t>
      </w:r>
      <w:r w:rsidRPr="00604AC4">
        <w:rPr>
          <w:rFonts w:ascii="Verdana" w:hAnsi="Verdana"/>
          <w:color w:val="000000"/>
        </w:rPr>
        <w:t>.</w:t>
      </w:r>
    </w:p>
    <w:p w:rsidR="004E7530" w:rsidRPr="000A2456" w:rsidRDefault="004E7530" w:rsidP="00C11AC3">
      <w:pPr>
        <w:ind w:left="15" w:right="15"/>
        <w:rPr>
          <w:rFonts w:ascii="Verdana" w:hAnsi="Verdana"/>
          <w:b/>
          <w:color w:val="000000"/>
          <w:sz w:val="24"/>
          <w:szCs w:val="24"/>
        </w:rPr>
      </w:pPr>
      <w:r w:rsidRPr="000A2456">
        <w:rPr>
          <w:rFonts w:ascii="Verdana" w:hAnsi="Verdana"/>
          <w:b/>
          <w:color w:val="000000"/>
          <w:sz w:val="24"/>
          <w:szCs w:val="24"/>
        </w:rPr>
        <w:t>BEZWAREN</w:t>
      </w:r>
    </w:p>
    <w:p w:rsidR="004E7530" w:rsidRDefault="004E7530" w:rsidP="00C11AC3">
      <w:pPr>
        <w:ind w:left="15" w:right="15"/>
        <w:rPr>
          <w:rFonts w:ascii="Verdana" w:hAnsi="Verdana"/>
          <w:color w:val="000000"/>
        </w:rPr>
      </w:pPr>
    </w:p>
    <w:p w:rsidR="00F21E7F" w:rsidRPr="00604AC4" w:rsidRDefault="002D3F51" w:rsidP="00C11AC3">
      <w:pPr>
        <w:ind w:left="15" w:right="15"/>
        <w:rPr>
          <w:rFonts w:ascii="Verdana" w:hAnsi="Verdana"/>
          <w:color w:val="000000"/>
        </w:rPr>
      </w:pPr>
      <w:r>
        <w:rPr>
          <w:rFonts w:ascii="Verdana" w:hAnsi="Verdana"/>
          <w:color w:val="000000"/>
        </w:rPr>
        <w:t>Naar onze overtuiging is dr. Burgers opvatting in strijd met</w:t>
      </w:r>
      <w:r w:rsidR="004E7530">
        <w:rPr>
          <w:rFonts w:ascii="Verdana" w:hAnsi="Verdana"/>
          <w:color w:val="000000"/>
        </w:rPr>
        <w:t xml:space="preserve"> de Schrift en wijkt hij er mee af van de gereformeerde belijdenis. Voor de weerlegging van zijn opvattingen beperken we ons op deze plaats tot citaten uit de brief </w:t>
      </w:r>
      <w:r w:rsidR="00F21E7F" w:rsidRPr="00604AC4">
        <w:rPr>
          <w:rFonts w:ascii="Verdana" w:hAnsi="Verdana"/>
          <w:color w:val="000000"/>
        </w:rPr>
        <w:t xml:space="preserve">aan de </w:t>
      </w:r>
      <w:r w:rsidR="00F21E7F" w:rsidRPr="00604AC4">
        <w:rPr>
          <w:rStyle w:val="Nadruk"/>
          <w:rFonts w:ascii="Verdana" w:hAnsi="Verdana"/>
          <w:color w:val="000000"/>
        </w:rPr>
        <w:t xml:space="preserve">Hebreeën </w:t>
      </w:r>
      <w:r w:rsidR="00F21E7F" w:rsidRPr="00604AC4">
        <w:rPr>
          <w:rFonts w:ascii="Verdana" w:hAnsi="Verdana"/>
          <w:color w:val="000000"/>
        </w:rPr>
        <w:t>(HSV)</w:t>
      </w:r>
      <w:r w:rsidR="00F21E7F" w:rsidRPr="00604AC4">
        <w:rPr>
          <w:rStyle w:val="Nadruk"/>
          <w:rFonts w:ascii="Verdana" w:hAnsi="Verdana"/>
          <w:color w:val="000000"/>
        </w:rPr>
        <w:t>.</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Hij</w:t>
      </w:r>
      <w:r w:rsidR="001853D3">
        <w:rPr>
          <w:rStyle w:val="Nadruk"/>
          <w:rFonts w:ascii="Verdana" w:hAnsi="Verdana"/>
          <w:i w:val="0"/>
          <w:color w:val="000000"/>
        </w:rPr>
        <w:t xml:space="preserve"> [Jezus Christus]</w:t>
      </w:r>
      <w:r w:rsidRPr="00604AC4">
        <w:rPr>
          <w:rStyle w:val="Nadruk"/>
          <w:rFonts w:ascii="Verdana" w:hAnsi="Verdana"/>
          <w:color w:val="000000"/>
        </w:rPr>
        <w:t xml:space="preserve"> heeft het niet nodig, zoals de hogepriesters, elke dag eerst voor zijn eigen zonden slachtoffers te brengen en pas daarna voor die van het volk. Want dat heeft Hij voor eens en altijd gedaan, toen Hij Zichzelf offerde.</w:t>
      </w:r>
      <w:r w:rsidRPr="00604AC4">
        <w:rPr>
          <w:rFonts w:ascii="Verdana" w:hAnsi="Verdana"/>
          <w:color w:val="000000"/>
        </w:rPr>
        <w:t xml:space="preserve"> (Hebr.7:27)</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Hij is niet door bloed van bokken en kalveren, maar door Zijn eigen bloed voor eens en altijd binnengegaan in het heiligdom en heeft daardoor een eeuwige verlossing teweeggebracht. Want als het bloed van stieren en bokken en de as van de jonge koe, op de verontreinigden gesprenkeld, hen heiligt tot reinheid van het vlees, hoeveel te meer zal het bloed van Christus, Die door de eeuwige Geest Zichzelf smetteloos aan God geofferd heeft, uw geweten reinigen van dode werken om de levende God te dienen! En daarom is Hij de Middelaar van het nieuwe verbond, opdat, nu de dood heeft plaatsgevonden tot verzoening van de overtredingen die er onder het eerste verbond waren, de geroepenen de belofte van de eeuwige erfenis ontvangen</w:t>
      </w:r>
      <w:r w:rsidRPr="00604AC4">
        <w:rPr>
          <w:rFonts w:ascii="Verdana" w:hAnsi="Verdana"/>
          <w:color w:val="000000"/>
        </w:rPr>
        <w:t xml:space="preserve"> (Hebr.9:6-15)</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 xml:space="preserve">Slachtoffer en graanoffer en brandoffers en offers voor de zonde hebt U niet gewild en zij hebben U niet behaagd, hoewel zij overeenkomstig de wet worden gebracht. Daarna sprak Hij: Zie, Ik kom om Uw wil te doen, o God. Hij neemt het eerste weg om het tweede daarvoor in de plaats te zetten.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lastRenderedPageBreak/>
        <w:t xml:space="preserve">Op grond van die wil zijn wij geheiligd door het offer van het lichaam van Jezus Christus, voor eens en altijd gebracht.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 xml:space="preserve">En iedere priester stond wel dagelijks te dienen en bracht vaak dezelfde slachtoffers, die de zonden toch nooit zouden kunnen wegnemen, maar deze Priester is, nadat Hij één slachtoffer voor de zonden geofferd had, tot in eeuwigheid gezeten aan de rechterhand van God.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 xml:space="preserve">Verder wacht Hij op het tijdstip dat Zijn vijanden tot een voetbank voor Zijn voeten gemaakt worden. Want met één offer heeft Hij hen die geheiligd worden, tot in eeuwigheid volmaakt. </w:t>
      </w:r>
      <w:r w:rsidRPr="001853D3">
        <w:rPr>
          <w:rStyle w:val="Nadruk"/>
          <w:rFonts w:ascii="Verdana" w:hAnsi="Verdana"/>
          <w:i w:val="0"/>
          <w:color w:val="000000"/>
        </w:rPr>
        <w:t>(Hebr.10:8-14)</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 xml:space="preserve">Als iemand de wet van Mozes tenietgedaan heeft, moet hij sterven zonder barmhartigheid, op het woord van twee of drie getuigen. Hoeveel te zwaarder straf, denkt u, zal hij waard geacht worden die de Zoon van God vertrapt heeft en het bloed van het verbond, waardoor hij geheiligd was, onrein geacht heeft en de Geest van de genade gesmaad heeft? </w:t>
      </w:r>
      <w:r w:rsidRPr="001853D3">
        <w:rPr>
          <w:rStyle w:val="Nadruk"/>
          <w:rFonts w:ascii="Verdana" w:hAnsi="Verdana"/>
          <w:i w:val="0"/>
          <w:color w:val="000000"/>
        </w:rPr>
        <w:t>(Hebr.10:28-29)</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 xml:space="preserve">Wij hebben een Altaar waarvan zij die in de tabernakel dienen, niet bevoegd zijn te eten. Want van de dieren waarvan het bloed als verzoening voor de zonde door de hogepriester het heiligdom werd binnengedragen, werden de lichamen buiten de legerplaats verbrand. Daarom heeft Jezus, om door Zijn eigen bloed het volk te heiligen, buiten de poort geleden. </w:t>
      </w:r>
      <w:r w:rsidRPr="001853D3">
        <w:rPr>
          <w:rStyle w:val="Nadruk"/>
          <w:rFonts w:ascii="Verdana" w:hAnsi="Verdana"/>
          <w:i w:val="0"/>
          <w:color w:val="000000"/>
        </w:rPr>
        <w:t>(Hebr.13:10-12)</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 xml:space="preserve">De God nu van de vrede, Die de grote Herder van de schapen, onze Heere Jezus Christus, uit de doden heeft teruggebracht, op grond van het bloed van het eeuwige verbond, moge u toerusten tot elk goed werk om Zijn wil te doen, en in u werken wat in Zijn ogen welbehaaglijk is, door Jezus Christus. Hem zij de heerlijkheid in alle eeuwigheid. Amen. </w:t>
      </w:r>
      <w:r w:rsidRPr="00604AC4">
        <w:rPr>
          <w:rFonts w:ascii="Verdana" w:hAnsi="Verdana"/>
          <w:color w:val="000000"/>
        </w:rPr>
        <w:t>(Hebr.13:20-21)</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4E7530" w:rsidP="00F21E7F">
      <w:pPr>
        <w:ind w:left="15" w:right="15"/>
        <w:rPr>
          <w:rFonts w:ascii="Verdana" w:hAnsi="Verdana"/>
          <w:color w:val="000000"/>
        </w:rPr>
      </w:pPr>
      <w:r>
        <w:rPr>
          <w:rFonts w:ascii="Verdana" w:hAnsi="Verdana"/>
          <w:color w:val="000000"/>
        </w:rPr>
        <w:t>We belijden in Heidelbergse Catechismus</w:t>
      </w:r>
      <w:r w:rsidR="00F21E7F" w:rsidRPr="00604AC4">
        <w:rPr>
          <w:rFonts w:ascii="Verdana" w:hAnsi="Verdana"/>
          <w:color w:val="000000"/>
        </w:rPr>
        <w:t>:</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Hoe wordt u in het heilig avondmaal onderwezen en ervan verzekerd, dat u aan het enige offer van Christus, aan het kruis volbracht, en aan al zijn schatten deel hebt?</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Antwoord:</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Christus heeft mij en alle gelovigen een bevel en daarbij ook een belofte gegeven.</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Hij heeft bevolen tot zijn gedachtenis van dit gebroken brood te eten en uit deze beker te drinken. Hij heeft daarbij ten eerste beloofd, dat zijn lichaam voor mij aan het kruis geofferd en zijn bloed voor mij vergoten is. Dit is even zeker als ik met de ogen zie dat het brood des Heren voor mii gebroken en de beker mij gegeven wordt.</w:t>
      </w:r>
      <w:r w:rsidRPr="00604AC4">
        <w:rPr>
          <w:rFonts w:ascii="Verdana" w:hAnsi="Verdana"/>
          <w:i/>
          <w:iCs/>
          <w:color w:val="000000"/>
        </w:rPr>
        <w:br/>
      </w:r>
      <w:r w:rsidRPr="00604AC4">
        <w:rPr>
          <w:rStyle w:val="Nadruk"/>
          <w:rFonts w:ascii="Verdana" w:hAnsi="Verdana"/>
          <w:color w:val="000000"/>
        </w:rPr>
        <w:t>Ten tweede heeft Hij beloofd, dat Hij zelf mijn ziel met zijn gekruisigd lichaam en vergoten bloed tot het eeuwige leven voedt en verkwikt. Dit is even zeker als ik het brood en de wijn, als betrouwbare tekenen van Christus' lichaam en bloed, uit hand van de dienaar ontvang en met de mond geniet'.</w:t>
      </w:r>
      <w:r w:rsidRPr="00604AC4">
        <w:rPr>
          <w:rFonts w:ascii="Verdana" w:hAnsi="Verdana"/>
          <w:color w:val="000000"/>
        </w:rPr>
        <w:t xml:space="preserve"> (v/a 75)</w:t>
      </w:r>
    </w:p>
    <w:p w:rsidR="00F21E7F" w:rsidRPr="00604AC4" w:rsidRDefault="00F21E7F" w:rsidP="00F21E7F">
      <w:pPr>
        <w:ind w:left="15" w:right="15"/>
        <w:rPr>
          <w:rFonts w:ascii="Verdana" w:hAnsi="Verdana"/>
          <w:color w:val="000000"/>
        </w:rPr>
      </w:pPr>
      <w:r w:rsidRPr="00604AC4">
        <w:rPr>
          <w:rFonts w:ascii="Verdana" w:hAnsi="Verdana"/>
          <w:color w:val="000000"/>
        </w:rPr>
        <w:t> </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Wat is het verschil tussen het avondmaal van de Here en de pauselijke mis?</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Antwoord:</w:t>
      </w:r>
    </w:p>
    <w:p w:rsidR="00F21E7F" w:rsidRPr="004E7530" w:rsidRDefault="00F21E7F" w:rsidP="00F21E7F">
      <w:pPr>
        <w:ind w:left="15" w:right="15"/>
        <w:rPr>
          <w:rFonts w:ascii="Verdana" w:hAnsi="Verdana"/>
          <w:i/>
          <w:color w:val="000000"/>
        </w:rPr>
      </w:pPr>
      <w:r w:rsidRPr="004E7530">
        <w:rPr>
          <w:rFonts w:ascii="Verdana" w:hAnsi="Verdana"/>
          <w:i/>
          <w:color w:val="000000"/>
        </w:rPr>
        <w:t>Het avondmaal van de Here verzekert ons ervan:</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ten eerste dat wij volkomen vergeving van onze zonden hebben door het enige offer van Jezus Christus, dat Hij zelf éénmaal aan het kruis heeft volbracht,</w:t>
      </w:r>
    </w:p>
    <w:p w:rsidR="00F21E7F" w:rsidRPr="00604AC4" w:rsidRDefault="00F21E7F" w:rsidP="00F21E7F">
      <w:pPr>
        <w:ind w:left="15" w:right="15"/>
        <w:rPr>
          <w:rFonts w:ascii="Verdana" w:hAnsi="Verdana"/>
          <w:color w:val="000000"/>
        </w:rPr>
      </w:pPr>
      <w:r w:rsidRPr="00604AC4">
        <w:rPr>
          <w:rStyle w:val="Nadruk"/>
          <w:rFonts w:ascii="Verdana" w:hAnsi="Verdana"/>
          <w:color w:val="000000"/>
        </w:rPr>
        <w:t xml:space="preserve">ten tweede dat wij </w:t>
      </w:r>
      <w:r w:rsidR="001853D3">
        <w:rPr>
          <w:rStyle w:val="Nadruk"/>
          <w:rFonts w:ascii="Verdana" w:hAnsi="Verdana"/>
          <w:color w:val="000000"/>
        </w:rPr>
        <w:t>door de Heilige Geest ingelijfd</w:t>
      </w:r>
      <w:r w:rsidRPr="00604AC4">
        <w:rPr>
          <w:rStyle w:val="Nadruk"/>
          <w:rFonts w:ascii="Verdana" w:hAnsi="Verdana"/>
          <w:color w:val="000000"/>
        </w:rPr>
        <w:t xml:space="preserve"> worden bij Christus, die nu naar zijn menselijke natuur niet op de aarde is, maar in de hemel aan de rechterhand van God zijn Vader en daar door ons wil worden aangebeden</w:t>
      </w:r>
      <w:r w:rsidRPr="00604AC4">
        <w:rPr>
          <w:rStyle w:val="Nadruk"/>
          <w:rFonts w:ascii="Verdana" w:hAnsi="Verdana"/>
          <w:color w:val="000000"/>
          <w:vertAlign w:val="superscript"/>
        </w:rPr>
        <w:t xml:space="preserve">. </w:t>
      </w:r>
      <w:r w:rsidR="001853D3">
        <w:rPr>
          <w:rStyle w:val="Nadruk"/>
          <w:rFonts w:ascii="Verdana" w:hAnsi="Verdana"/>
          <w:i w:val="0"/>
          <w:color w:val="000000"/>
        </w:rPr>
        <w:t>(etc</w:t>
      </w:r>
      <w:r w:rsidRPr="001853D3">
        <w:rPr>
          <w:rStyle w:val="Nadruk"/>
          <w:rFonts w:ascii="Verdana" w:hAnsi="Verdana"/>
          <w:i w:val="0"/>
          <w:color w:val="000000"/>
        </w:rPr>
        <w:t xml:space="preserve">. </w:t>
      </w:r>
      <w:r w:rsidRPr="001853D3">
        <w:rPr>
          <w:rFonts w:ascii="Verdana" w:hAnsi="Verdana"/>
          <w:color w:val="000000"/>
        </w:rPr>
        <w:t>v/a80)</w:t>
      </w:r>
    </w:p>
    <w:p w:rsidR="00F21E7F" w:rsidRDefault="00F21E7F" w:rsidP="00F21E7F">
      <w:pPr>
        <w:ind w:left="15" w:right="15"/>
        <w:rPr>
          <w:rFonts w:ascii="Verdana" w:hAnsi="Verdana"/>
          <w:color w:val="000000"/>
        </w:rPr>
      </w:pPr>
      <w:r w:rsidRPr="00604AC4">
        <w:rPr>
          <w:rFonts w:ascii="Verdana" w:hAnsi="Verdana"/>
          <w:color w:val="000000"/>
        </w:rPr>
        <w:t> </w:t>
      </w:r>
    </w:p>
    <w:p w:rsidR="006675CC" w:rsidRDefault="001853D3" w:rsidP="00C13195">
      <w:pPr>
        <w:ind w:left="15" w:right="15"/>
        <w:rPr>
          <w:rFonts w:ascii="Verdana" w:hAnsi="Verdana"/>
          <w:color w:val="000000"/>
        </w:rPr>
      </w:pPr>
      <w:r>
        <w:rPr>
          <w:rFonts w:ascii="Verdana" w:hAnsi="Verdana"/>
          <w:color w:val="000000"/>
        </w:rPr>
        <w:t xml:space="preserve">We kunnen </w:t>
      </w:r>
      <w:r w:rsidR="00EB4E91">
        <w:rPr>
          <w:rFonts w:ascii="Verdana" w:hAnsi="Verdana"/>
          <w:color w:val="000000"/>
        </w:rPr>
        <w:t>ook nog wijzen op wat de kerk belijdt in NGB art. 26 en in de Dordtse Leerregels hoofdstuk 2. Het lijkt</w:t>
      </w:r>
      <w:r w:rsidR="00F21E7F" w:rsidRPr="00604AC4">
        <w:rPr>
          <w:rFonts w:ascii="Verdana" w:hAnsi="Verdana"/>
          <w:color w:val="000000"/>
        </w:rPr>
        <w:t xml:space="preserve"> ons voldoende </w:t>
      </w:r>
      <w:r w:rsidR="004E7530">
        <w:rPr>
          <w:rFonts w:ascii="Verdana" w:hAnsi="Verdana"/>
          <w:color w:val="000000"/>
        </w:rPr>
        <w:t xml:space="preserve">onderbouwing om dr. Burgers opvattingen in </w:t>
      </w:r>
      <w:r w:rsidR="004E7530">
        <w:rPr>
          <w:rFonts w:ascii="Verdana" w:hAnsi="Verdana"/>
          <w:i/>
          <w:color w:val="000000"/>
        </w:rPr>
        <w:t xml:space="preserve">Cruciaal </w:t>
      </w:r>
      <w:r w:rsidR="004E7530">
        <w:rPr>
          <w:rFonts w:ascii="Verdana" w:hAnsi="Verdana"/>
          <w:color w:val="000000"/>
        </w:rPr>
        <w:t xml:space="preserve">verwoord af te wijzen als </w:t>
      </w:r>
      <w:r w:rsidR="00EB4E91">
        <w:rPr>
          <w:rFonts w:ascii="Verdana" w:hAnsi="Verdana"/>
          <w:color w:val="000000"/>
        </w:rPr>
        <w:t xml:space="preserve">volstrekt </w:t>
      </w:r>
      <w:r w:rsidR="004E7530">
        <w:rPr>
          <w:rFonts w:ascii="Verdana" w:hAnsi="Verdana"/>
          <w:color w:val="000000"/>
        </w:rPr>
        <w:t>in strijd met de Schrift</w:t>
      </w:r>
      <w:r w:rsidR="0074037E">
        <w:rPr>
          <w:rFonts w:ascii="Verdana" w:hAnsi="Verdana"/>
          <w:color w:val="000000"/>
        </w:rPr>
        <w:t xml:space="preserve"> en de </w:t>
      </w:r>
      <w:r>
        <w:rPr>
          <w:rFonts w:ascii="Verdana" w:hAnsi="Verdana"/>
          <w:color w:val="000000"/>
        </w:rPr>
        <w:t xml:space="preserve">gereformeerde </w:t>
      </w:r>
      <w:r w:rsidR="0074037E">
        <w:rPr>
          <w:rFonts w:ascii="Verdana" w:hAnsi="Verdana"/>
          <w:color w:val="000000"/>
        </w:rPr>
        <w:t>belijdenis</w:t>
      </w:r>
      <w:r w:rsidR="004E7530">
        <w:rPr>
          <w:rFonts w:ascii="Verdana" w:hAnsi="Verdana"/>
          <w:color w:val="000000"/>
        </w:rPr>
        <w:t xml:space="preserve">. </w:t>
      </w:r>
    </w:p>
    <w:p w:rsidR="001853D3" w:rsidRDefault="001853D3" w:rsidP="00003B99">
      <w:pPr>
        <w:ind w:right="15"/>
        <w:rPr>
          <w:rFonts w:ascii="Verdana" w:hAnsi="Verdana"/>
          <w:color w:val="000000"/>
        </w:rPr>
      </w:pPr>
      <w:r>
        <w:rPr>
          <w:rFonts w:ascii="Verdana" w:hAnsi="Verdana"/>
          <w:color w:val="000000"/>
        </w:rPr>
        <w:lastRenderedPageBreak/>
        <w:t xml:space="preserve">Daarom hebben wij er groot bezwaar </w:t>
      </w:r>
      <w:r w:rsidR="00E910D2">
        <w:rPr>
          <w:rFonts w:ascii="Verdana" w:hAnsi="Verdana"/>
          <w:color w:val="000000"/>
        </w:rPr>
        <w:t xml:space="preserve">tegen </w:t>
      </w:r>
      <w:r>
        <w:rPr>
          <w:rFonts w:ascii="Verdana" w:hAnsi="Verdana"/>
          <w:color w:val="000000"/>
        </w:rPr>
        <w:t>dat dr. Burger is benoemd aan de theologische universiteit als docent Systematische Theologie waar</w:t>
      </w:r>
      <w:r w:rsidR="00EB4E91">
        <w:rPr>
          <w:rFonts w:ascii="Verdana" w:hAnsi="Verdana"/>
          <w:color w:val="000000"/>
        </w:rPr>
        <w:t>van</w:t>
      </w:r>
      <w:r>
        <w:rPr>
          <w:rFonts w:ascii="Verdana" w:hAnsi="Verdana"/>
          <w:color w:val="000000"/>
        </w:rPr>
        <w:t xml:space="preserve"> </w:t>
      </w:r>
      <w:r w:rsidRPr="001853D3">
        <w:rPr>
          <w:rFonts w:ascii="Verdana" w:hAnsi="Verdana"/>
          <w:i/>
          <w:color w:val="000000"/>
        </w:rPr>
        <w:t>soteriologie</w:t>
      </w:r>
      <w:r>
        <w:rPr>
          <w:rFonts w:ascii="Verdana" w:hAnsi="Verdana"/>
          <w:color w:val="000000"/>
        </w:rPr>
        <w:t>, de leer van het heil, een onderdeel is!</w:t>
      </w:r>
      <w:r w:rsidR="002232F0" w:rsidRPr="002232F0">
        <w:rPr>
          <w:rFonts w:ascii="Verdana" w:hAnsi="Verdana"/>
          <w:color w:val="000000"/>
        </w:rPr>
        <w:t xml:space="preserve"> </w:t>
      </w:r>
      <w:r w:rsidR="002232F0">
        <w:rPr>
          <w:rFonts w:ascii="Verdana" w:hAnsi="Verdana"/>
          <w:color w:val="000000"/>
        </w:rPr>
        <w:t>Burgers o</w:t>
      </w:r>
      <w:r w:rsidR="00003B99">
        <w:rPr>
          <w:rFonts w:ascii="Verdana" w:hAnsi="Verdana"/>
          <w:color w:val="000000"/>
        </w:rPr>
        <w:t>pvatting betekent treft</w:t>
      </w:r>
      <w:r w:rsidR="002232F0">
        <w:rPr>
          <w:rFonts w:ascii="Verdana" w:hAnsi="Verdana"/>
          <w:color w:val="000000"/>
        </w:rPr>
        <w:t xml:space="preserve"> het hart van het evangelie</w:t>
      </w:r>
      <w:r w:rsidR="00003B99">
        <w:rPr>
          <w:rFonts w:ascii="Verdana" w:hAnsi="Verdana"/>
          <w:color w:val="000000"/>
        </w:rPr>
        <w:t xml:space="preserve"> aan</w:t>
      </w:r>
      <w:r w:rsidR="002232F0">
        <w:rPr>
          <w:rFonts w:ascii="Verdana" w:hAnsi="Verdana"/>
          <w:color w:val="000000"/>
        </w:rPr>
        <w:t>: het verzoenende offer van onze Jezus Christus aan het kruis.</w:t>
      </w:r>
    </w:p>
    <w:p w:rsidR="006675CC" w:rsidRDefault="001853D3" w:rsidP="006675CC">
      <w:pPr>
        <w:ind w:left="15" w:right="15"/>
        <w:rPr>
          <w:rFonts w:ascii="Verdana" w:hAnsi="Verdana"/>
          <w:color w:val="000000"/>
        </w:rPr>
      </w:pPr>
      <w:r>
        <w:rPr>
          <w:rFonts w:ascii="Verdana" w:hAnsi="Verdana"/>
          <w:color w:val="000000"/>
        </w:rPr>
        <w:t xml:space="preserve">Op z'n minst had </w:t>
      </w:r>
      <w:r w:rsidR="00491488">
        <w:rPr>
          <w:rFonts w:ascii="Verdana" w:hAnsi="Verdana"/>
          <w:color w:val="000000"/>
        </w:rPr>
        <w:t>de synode</w:t>
      </w:r>
      <w:r w:rsidR="00E910D2">
        <w:rPr>
          <w:rFonts w:ascii="Verdana" w:hAnsi="Verdana"/>
          <w:color w:val="000000"/>
        </w:rPr>
        <w:t xml:space="preserve"> de opvattingen van Burger</w:t>
      </w:r>
      <w:r>
        <w:rPr>
          <w:rFonts w:ascii="Verdana" w:hAnsi="Verdana"/>
          <w:color w:val="000000"/>
        </w:rPr>
        <w:t xml:space="preserve"> kennend (zie persbericht) een </w:t>
      </w:r>
      <w:r w:rsidR="0074037E">
        <w:rPr>
          <w:rFonts w:ascii="Verdana" w:hAnsi="Verdana"/>
          <w:color w:val="000000"/>
        </w:rPr>
        <w:t xml:space="preserve">nader onderzoek </w:t>
      </w:r>
      <w:r>
        <w:rPr>
          <w:rFonts w:ascii="Verdana" w:hAnsi="Verdana"/>
          <w:color w:val="000000"/>
        </w:rPr>
        <w:t>dienen in te stellen vóórdat zijn benoeming werd goed</w:t>
      </w:r>
      <w:r w:rsidR="002232F0">
        <w:rPr>
          <w:rFonts w:ascii="Verdana" w:hAnsi="Verdana"/>
          <w:color w:val="000000"/>
        </w:rPr>
        <w:t>ge</w:t>
      </w:r>
      <w:r>
        <w:rPr>
          <w:rFonts w:ascii="Verdana" w:hAnsi="Verdana"/>
          <w:color w:val="000000"/>
        </w:rPr>
        <w:t xml:space="preserve">keurd en hij als </w:t>
      </w:r>
      <w:r w:rsidR="0074037E">
        <w:rPr>
          <w:rFonts w:ascii="Verdana" w:hAnsi="Verdana"/>
          <w:color w:val="000000"/>
        </w:rPr>
        <w:t xml:space="preserve">docent </w:t>
      </w:r>
      <w:r w:rsidR="00EB4E91">
        <w:rPr>
          <w:rFonts w:ascii="Verdana" w:hAnsi="Verdana"/>
          <w:color w:val="000000"/>
        </w:rPr>
        <w:t xml:space="preserve">kon worden </w:t>
      </w:r>
      <w:r>
        <w:rPr>
          <w:rFonts w:ascii="Verdana" w:hAnsi="Verdana"/>
          <w:color w:val="000000"/>
        </w:rPr>
        <w:t>aangesteld.</w:t>
      </w:r>
      <w:r w:rsidR="00660E8F">
        <w:rPr>
          <w:rStyle w:val="Voetnootmarkering"/>
          <w:rFonts w:ascii="Verdana" w:hAnsi="Verdana"/>
          <w:color w:val="000000"/>
        </w:rPr>
        <w:footnoteReference w:id="7"/>
      </w:r>
      <w:r w:rsidR="0074037E">
        <w:rPr>
          <w:rFonts w:ascii="Verdana" w:hAnsi="Verdana"/>
          <w:color w:val="000000"/>
        </w:rPr>
        <w:t xml:space="preserve"> </w:t>
      </w:r>
    </w:p>
    <w:p w:rsidR="00EB4E91" w:rsidRDefault="00EB4E91" w:rsidP="006675CC">
      <w:pPr>
        <w:ind w:left="15" w:right="15"/>
        <w:rPr>
          <w:rFonts w:ascii="Verdana" w:hAnsi="Verdana"/>
          <w:color w:val="000000"/>
        </w:rPr>
      </w:pPr>
    </w:p>
    <w:p w:rsidR="00EB4E91" w:rsidRDefault="00E910D2" w:rsidP="006675CC">
      <w:pPr>
        <w:ind w:left="15" w:right="15"/>
        <w:rPr>
          <w:rFonts w:ascii="Verdana" w:hAnsi="Verdana"/>
          <w:color w:val="000000"/>
        </w:rPr>
      </w:pPr>
      <w:r>
        <w:rPr>
          <w:rFonts w:ascii="Verdana" w:hAnsi="Verdana"/>
          <w:color w:val="000000"/>
        </w:rPr>
        <w:t>Naar onze overtuiging is dit het</w:t>
      </w:r>
      <w:r w:rsidR="00EB4E91">
        <w:rPr>
          <w:rFonts w:ascii="Verdana" w:hAnsi="Verdana"/>
          <w:color w:val="000000"/>
        </w:rPr>
        <w:t xml:space="preserve"> meest ingrijpende besluit dat de synode heeft genomen. Als bijeenkomst van de gezamenlijke kerk</w:t>
      </w:r>
      <w:r>
        <w:rPr>
          <w:rFonts w:ascii="Verdana" w:hAnsi="Verdana"/>
          <w:color w:val="000000"/>
        </w:rPr>
        <w:t>en</w:t>
      </w:r>
      <w:r w:rsidR="00EB4E91">
        <w:rPr>
          <w:rFonts w:ascii="Verdana" w:hAnsi="Verdana"/>
          <w:color w:val="000000"/>
        </w:rPr>
        <w:t xml:space="preserve"> heeft zij toegelaten dat het hart van het evangelie wordt aangerand op de meest centrale plaats van het onderwijs in onze kerken.</w:t>
      </w:r>
    </w:p>
    <w:p w:rsidR="002232F0" w:rsidRDefault="00EB4E91" w:rsidP="006675CC">
      <w:pPr>
        <w:ind w:left="15" w:right="15"/>
        <w:rPr>
          <w:rFonts w:ascii="Verdana" w:hAnsi="Verdana"/>
          <w:color w:val="000000"/>
        </w:rPr>
      </w:pPr>
      <w:r>
        <w:rPr>
          <w:rFonts w:ascii="Verdana" w:hAnsi="Verdana"/>
          <w:color w:val="000000"/>
        </w:rPr>
        <w:t xml:space="preserve"> </w:t>
      </w:r>
    </w:p>
    <w:p w:rsidR="006675CC" w:rsidRDefault="006675CC" w:rsidP="00EB4E91">
      <w:pPr>
        <w:ind w:right="15"/>
        <w:rPr>
          <w:rFonts w:ascii="Verdana" w:hAnsi="Verdana"/>
          <w:color w:val="000000"/>
        </w:rPr>
      </w:pPr>
      <w:r>
        <w:rPr>
          <w:rFonts w:ascii="Verdana" w:hAnsi="Verdana"/>
          <w:color w:val="000000"/>
        </w:rPr>
        <w:t>Onze conclusie is dat deze benoeming en aanstell</w:t>
      </w:r>
      <w:r w:rsidR="00EB4E91">
        <w:rPr>
          <w:rFonts w:ascii="Verdana" w:hAnsi="Verdana"/>
          <w:color w:val="000000"/>
        </w:rPr>
        <w:t>ing niet</w:t>
      </w:r>
      <w:r w:rsidR="002232F0">
        <w:rPr>
          <w:rFonts w:ascii="Verdana" w:hAnsi="Verdana"/>
          <w:color w:val="000000"/>
        </w:rPr>
        <w:t xml:space="preserve"> had</w:t>
      </w:r>
      <w:r w:rsidR="00E910D2">
        <w:rPr>
          <w:rFonts w:ascii="Verdana" w:hAnsi="Verdana"/>
          <w:color w:val="000000"/>
        </w:rPr>
        <w:t>den</w:t>
      </w:r>
      <w:r w:rsidR="002232F0">
        <w:rPr>
          <w:rFonts w:ascii="Verdana" w:hAnsi="Verdana"/>
          <w:color w:val="000000"/>
        </w:rPr>
        <w:t xml:space="preserve"> mogen plaatsvinden. </w:t>
      </w:r>
      <w:r w:rsidR="004E7530">
        <w:rPr>
          <w:rFonts w:ascii="Verdana" w:hAnsi="Verdana"/>
          <w:color w:val="000000"/>
        </w:rPr>
        <w:br/>
      </w:r>
    </w:p>
    <w:p w:rsidR="006675CC" w:rsidRDefault="006675CC" w:rsidP="006675CC">
      <w:pPr>
        <w:ind w:left="15" w:right="15"/>
        <w:rPr>
          <w:rFonts w:ascii="Verdana" w:hAnsi="Verdana"/>
          <w:b/>
          <w:color w:val="000000"/>
          <w:sz w:val="28"/>
          <w:szCs w:val="28"/>
        </w:rPr>
      </w:pPr>
      <w:r>
        <w:rPr>
          <w:rFonts w:ascii="Verdana" w:hAnsi="Verdana"/>
          <w:b/>
          <w:color w:val="000000"/>
          <w:sz w:val="28"/>
          <w:szCs w:val="28"/>
        </w:rPr>
        <w:t>VERZOEKEN</w:t>
      </w:r>
    </w:p>
    <w:p w:rsidR="006675CC" w:rsidRPr="000A2456" w:rsidRDefault="006675CC" w:rsidP="006675CC">
      <w:pPr>
        <w:ind w:left="15" w:right="15"/>
        <w:rPr>
          <w:rFonts w:ascii="Verdana" w:hAnsi="Verdana"/>
          <w:b/>
          <w:color w:val="000000"/>
        </w:rPr>
      </w:pPr>
    </w:p>
    <w:p w:rsidR="006675CC" w:rsidRDefault="006675CC" w:rsidP="006675CC">
      <w:pPr>
        <w:ind w:left="15" w:right="15"/>
        <w:rPr>
          <w:rFonts w:ascii="Verdana" w:hAnsi="Verdana"/>
          <w:color w:val="000000"/>
        </w:rPr>
      </w:pPr>
      <w:r>
        <w:rPr>
          <w:rFonts w:ascii="Verdana" w:hAnsi="Verdana"/>
          <w:color w:val="000000"/>
        </w:rPr>
        <w:t>Wij verzoeken u:</w:t>
      </w:r>
    </w:p>
    <w:p w:rsidR="006675CC" w:rsidRDefault="006675CC" w:rsidP="006675CC">
      <w:pPr>
        <w:ind w:left="15" w:right="15"/>
        <w:rPr>
          <w:rFonts w:ascii="Verdana" w:hAnsi="Verdana"/>
          <w:color w:val="000000"/>
        </w:rPr>
      </w:pPr>
    </w:p>
    <w:p w:rsidR="006675CC" w:rsidRPr="00C13195" w:rsidRDefault="00EB4E91" w:rsidP="00E34905">
      <w:pPr>
        <w:pStyle w:val="Lijstalinea"/>
        <w:numPr>
          <w:ilvl w:val="0"/>
          <w:numId w:val="15"/>
        </w:numPr>
        <w:ind w:right="15"/>
        <w:rPr>
          <w:rFonts w:ascii="Verdana" w:hAnsi="Verdana"/>
          <w:color w:val="000000"/>
        </w:rPr>
      </w:pPr>
      <w:r>
        <w:rPr>
          <w:rFonts w:ascii="Verdana" w:hAnsi="Verdana"/>
          <w:color w:val="000000"/>
        </w:rPr>
        <w:t>m</w:t>
      </w:r>
      <w:r w:rsidR="006675CC" w:rsidRPr="00C13195">
        <w:rPr>
          <w:rFonts w:ascii="Verdana" w:hAnsi="Verdana"/>
          <w:color w:val="000000"/>
        </w:rPr>
        <w:t>et ons de opvattingen van dr. Burger af te wijzen als in strijd met de Schrift en de gereformeerde belijdenis.</w:t>
      </w:r>
    </w:p>
    <w:p w:rsidR="00C13195" w:rsidRPr="00C13195" w:rsidRDefault="00EB4E91" w:rsidP="00E34905">
      <w:pPr>
        <w:pStyle w:val="Lijstalinea"/>
        <w:numPr>
          <w:ilvl w:val="0"/>
          <w:numId w:val="15"/>
        </w:numPr>
        <w:ind w:right="15"/>
        <w:rPr>
          <w:rFonts w:ascii="Verdana" w:hAnsi="Verdana"/>
          <w:color w:val="000000"/>
        </w:rPr>
      </w:pPr>
      <w:r>
        <w:rPr>
          <w:rFonts w:ascii="Verdana" w:hAnsi="Verdana"/>
          <w:color w:val="000000"/>
        </w:rPr>
        <w:t>met spoed b</w:t>
      </w:r>
      <w:r w:rsidR="00C13195" w:rsidRPr="00C13195">
        <w:rPr>
          <w:rFonts w:ascii="Verdana" w:hAnsi="Verdana"/>
          <w:color w:val="000000"/>
        </w:rPr>
        <w:t xml:space="preserve">ezwaren tegen dr. Burger </w:t>
      </w:r>
      <w:r w:rsidR="00C13195">
        <w:rPr>
          <w:rFonts w:ascii="Verdana" w:hAnsi="Verdana"/>
          <w:color w:val="000000"/>
        </w:rPr>
        <w:t xml:space="preserve">als docent </w:t>
      </w:r>
      <w:r w:rsidR="00C13195" w:rsidRPr="00C13195">
        <w:rPr>
          <w:rFonts w:ascii="Verdana" w:hAnsi="Verdana"/>
          <w:color w:val="000000"/>
        </w:rPr>
        <w:t>in te dienen bij het College van Bestuur en de Raad van Toezicht van de theologische universiteit te Kampen.</w:t>
      </w:r>
    </w:p>
    <w:p w:rsidR="00C13195" w:rsidRDefault="00EB4E91" w:rsidP="00E34905">
      <w:pPr>
        <w:pStyle w:val="Lijstalinea"/>
        <w:numPr>
          <w:ilvl w:val="0"/>
          <w:numId w:val="15"/>
        </w:numPr>
        <w:ind w:right="15"/>
        <w:rPr>
          <w:rFonts w:ascii="Verdana" w:hAnsi="Verdana"/>
          <w:color w:val="000000"/>
        </w:rPr>
      </w:pPr>
      <w:r>
        <w:rPr>
          <w:rFonts w:ascii="Verdana" w:hAnsi="Verdana"/>
          <w:color w:val="000000"/>
        </w:rPr>
        <w:t>h</w:t>
      </w:r>
      <w:r w:rsidR="00C13195" w:rsidRPr="00C13195">
        <w:rPr>
          <w:rFonts w:ascii="Verdana" w:hAnsi="Verdana"/>
          <w:color w:val="000000"/>
        </w:rPr>
        <w:t>et College van Bestuur te verzoeken onderzoek te doen naar de opvattingen van dr. Burg</w:t>
      </w:r>
      <w:r w:rsidR="00C13195">
        <w:rPr>
          <w:rFonts w:ascii="Verdana" w:hAnsi="Verdana"/>
          <w:color w:val="000000"/>
        </w:rPr>
        <w:t>er en zolang zijn</w:t>
      </w:r>
      <w:r w:rsidR="00C13195" w:rsidRPr="00C13195">
        <w:rPr>
          <w:rFonts w:ascii="Verdana" w:hAnsi="Verdana"/>
          <w:color w:val="000000"/>
        </w:rPr>
        <w:t xml:space="preserve"> werkzaamheden als docent op te schorten.</w:t>
      </w:r>
    </w:p>
    <w:p w:rsidR="002232F0" w:rsidRPr="00C13195" w:rsidRDefault="00EB4E91" w:rsidP="00E34905">
      <w:pPr>
        <w:pStyle w:val="Lijstalinea"/>
        <w:numPr>
          <w:ilvl w:val="0"/>
          <w:numId w:val="15"/>
        </w:numPr>
        <w:ind w:right="15"/>
        <w:rPr>
          <w:rFonts w:ascii="Verdana" w:hAnsi="Verdana"/>
          <w:color w:val="000000"/>
        </w:rPr>
      </w:pPr>
      <w:r>
        <w:rPr>
          <w:rFonts w:ascii="Verdana" w:hAnsi="Verdana"/>
          <w:color w:val="000000"/>
        </w:rPr>
        <w:t>h</w:t>
      </w:r>
      <w:r w:rsidR="002232F0">
        <w:rPr>
          <w:rFonts w:ascii="Verdana" w:hAnsi="Verdana"/>
          <w:color w:val="000000"/>
        </w:rPr>
        <w:t>et besluit van de synode te Ede dat deze benoeming goedkeurt (identificatie nog niet bekend) te verwerpen, dus niet te ratificeren.</w:t>
      </w:r>
    </w:p>
    <w:p w:rsidR="00C13195" w:rsidRPr="00DA6C29" w:rsidRDefault="00C13195" w:rsidP="00E34905">
      <w:pPr>
        <w:pStyle w:val="Geenafstand"/>
        <w:numPr>
          <w:ilvl w:val="0"/>
          <w:numId w:val="15"/>
        </w:numPr>
        <w:rPr>
          <w:bCs/>
          <w:color w:val="000000" w:themeColor="text1"/>
          <w:szCs w:val="20"/>
        </w:rPr>
      </w:pPr>
      <w:r>
        <w:rPr>
          <w:bCs/>
          <w:color w:val="000000" w:themeColor="text1"/>
          <w:szCs w:val="20"/>
        </w:rPr>
        <w:t>D</w:t>
      </w:r>
      <w:r w:rsidRPr="00DA6C29">
        <w:rPr>
          <w:bCs/>
          <w:color w:val="000000" w:themeColor="text1"/>
          <w:szCs w:val="20"/>
        </w:rPr>
        <w:t xml:space="preserve">e kansel van onze gemeente te sluiten voor </w:t>
      </w:r>
      <w:r>
        <w:rPr>
          <w:bCs/>
          <w:color w:val="000000" w:themeColor="text1"/>
          <w:szCs w:val="20"/>
        </w:rPr>
        <w:t>dr. Burger</w:t>
      </w:r>
      <w:r w:rsidRPr="00DA6C29">
        <w:rPr>
          <w:bCs/>
          <w:color w:val="000000" w:themeColor="text1"/>
          <w:szCs w:val="20"/>
        </w:rPr>
        <w:t xml:space="preserve"> z</w:t>
      </w:r>
      <w:r>
        <w:rPr>
          <w:bCs/>
          <w:color w:val="000000" w:themeColor="text1"/>
          <w:szCs w:val="20"/>
        </w:rPr>
        <w:t xml:space="preserve">olang hij </w:t>
      </w:r>
      <w:r w:rsidR="002232F0">
        <w:rPr>
          <w:bCs/>
          <w:color w:val="000000" w:themeColor="text1"/>
          <w:szCs w:val="20"/>
        </w:rPr>
        <w:t>zijn opvatting</w:t>
      </w:r>
      <w:r w:rsidR="00EB4E91">
        <w:rPr>
          <w:bCs/>
          <w:color w:val="000000" w:themeColor="text1"/>
          <w:szCs w:val="20"/>
        </w:rPr>
        <w:t>en handhaaft en</w:t>
      </w:r>
      <w:r w:rsidR="002232F0">
        <w:rPr>
          <w:bCs/>
          <w:color w:val="000000" w:themeColor="text1"/>
          <w:szCs w:val="20"/>
        </w:rPr>
        <w:t xml:space="preserve"> zijn boek </w:t>
      </w:r>
      <w:r w:rsidR="00EB4E91">
        <w:rPr>
          <w:bCs/>
          <w:color w:val="000000" w:themeColor="text1"/>
          <w:szCs w:val="20"/>
        </w:rPr>
        <w:t>niet terugneemt</w:t>
      </w:r>
      <w:r w:rsidRPr="00DA6C29">
        <w:rPr>
          <w:bCs/>
          <w:color w:val="000000" w:themeColor="text1"/>
          <w:szCs w:val="20"/>
        </w:rPr>
        <w:t>.</w:t>
      </w:r>
    </w:p>
    <w:p w:rsidR="00C13195" w:rsidRDefault="00C13195" w:rsidP="006675CC">
      <w:pPr>
        <w:ind w:left="15" w:right="15"/>
        <w:rPr>
          <w:rFonts w:ascii="Verdana" w:hAnsi="Verdana"/>
          <w:color w:val="000000"/>
        </w:rPr>
      </w:pPr>
    </w:p>
    <w:p w:rsidR="006675CC" w:rsidRPr="006675CC" w:rsidRDefault="006675CC" w:rsidP="006675CC">
      <w:pPr>
        <w:ind w:left="15" w:right="15"/>
        <w:rPr>
          <w:rFonts w:ascii="Verdana" w:hAnsi="Verdana"/>
          <w:color w:val="000000"/>
        </w:rPr>
      </w:pPr>
    </w:p>
    <w:sectPr w:rsidR="006675CC" w:rsidRPr="006675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1F" w:rsidRDefault="003A1F1F" w:rsidP="00DA59DC">
      <w:r>
        <w:separator/>
      </w:r>
    </w:p>
  </w:endnote>
  <w:endnote w:type="continuationSeparator" w:id="0">
    <w:p w:rsidR="003A1F1F" w:rsidRDefault="003A1F1F" w:rsidP="00DA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1F" w:rsidRDefault="003A1F1F" w:rsidP="00DA59DC">
      <w:r>
        <w:separator/>
      </w:r>
    </w:p>
  </w:footnote>
  <w:footnote w:type="continuationSeparator" w:id="0">
    <w:p w:rsidR="003A1F1F" w:rsidRDefault="003A1F1F" w:rsidP="00DA59DC">
      <w:r>
        <w:continuationSeparator/>
      </w:r>
    </w:p>
  </w:footnote>
  <w:footnote w:id="1">
    <w:p w:rsidR="00685ED8" w:rsidRPr="005E2026" w:rsidRDefault="00685ED8" w:rsidP="005E2026">
      <w:pPr>
        <w:ind w:left="15" w:right="15"/>
        <w:rPr>
          <w:rFonts w:ascii="Verdana" w:hAnsi="Verdana"/>
          <w:color w:val="000000"/>
          <w:sz w:val="18"/>
          <w:szCs w:val="18"/>
        </w:rPr>
      </w:pPr>
      <w:r>
        <w:rPr>
          <w:rStyle w:val="Voetnootmarkering"/>
        </w:rPr>
        <w:footnoteRef/>
      </w:r>
      <w:r>
        <w:t xml:space="preserve"> </w:t>
      </w:r>
      <w:r w:rsidRPr="005E2026">
        <w:rPr>
          <w:rFonts w:ascii="Verdana" w:hAnsi="Verdana"/>
          <w:bCs/>
          <w:color w:val="000000"/>
        </w:rPr>
        <w:t>D</w:t>
      </w:r>
      <w:r>
        <w:rPr>
          <w:rFonts w:ascii="Verdana" w:hAnsi="Verdana"/>
          <w:bCs/>
          <w:color w:val="000000"/>
        </w:rPr>
        <w:t>KE d</w:t>
      </w:r>
      <w:r w:rsidRPr="005E2026">
        <w:rPr>
          <w:rFonts w:ascii="Verdana" w:hAnsi="Verdana"/>
          <w:bCs/>
          <w:color w:val="000000"/>
        </w:rPr>
        <w:t>eputa</w:t>
      </w:r>
      <w:r>
        <w:rPr>
          <w:rFonts w:ascii="Verdana" w:hAnsi="Verdana"/>
          <w:bCs/>
          <w:color w:val="000000"/>
        </w:rPr>
        <w:t>at d</w:t>
      </w:r>
      <w:r w:rsidRPr="005E2026">
        <w:rPr>
          <w:rFonts w:ascii="Verdana" w:hAnsi="Verdana"/>
          <w:bCs/>
          <w:color w:val="000000"/>
        </w:rPr>
        <w:t xml:space="preserve">s. </w:t>
      </w:r>
      <w:r>
        <w:rPr>
          <w:rFonts w:ascii="Verdana" w:hAnsi="Verdana"/>
          <w:bCs/>
          <w:color w:val="000000"/>
        </w:rPr>
        <w:t xml:space="preserve">H.J. </w:t>
      </w:r>
      <w:proofErr w:type="spellStart"/>
      <w:r w:rsidRPr="005E2026">
        <w:rPr>
          <w:rFonts w:ascii="Verdana" w:hAnsi="Verdana"/>
          <w:bCs/>
          <w:color w:val="000000"/>
        </w:rPr>
        <w:t>Messelink</w:t>
      </w:r>
      <w:proofErr w:type="spellEnd"/>
      <w:r>
        <w:rPr>
          <w:rFonts w:ascii="Verdana" w:hAnsi="Verdana"/>
          <w:bCs/>
          <w:color w:val="000000"/>
        </w:rPr>
        <w:t xml:space="preserve"> op de synode te Ede </w:t>
      </w:r>
      <w:proofErr w:type="spellStart"/>
      <w:r>
        <w:rPr>
          <w:rFonts w:ascii="Verdana" w:hAnsi="Verdana"/>
          <w:bCs/>
          <w:color w:val="000000"/>
        </w:rPr>
        <w:t>dd</w:t>
      </w:r>
      <w:proofErr w:type="spellEnd"/>
      <w:r>
        <w:rPr>
          <w:rFonts w:ascii="Verdana" w:hAnsi="Verdana"/>
          <w:bCs/>
          <w:color w:val="000000"/>
        </w:rPr>
        <w:t xml:space="preserve"> 14-06-14:</w:t>
      </w:r>
    </w:p>
    <w:p w:rsidR="00685ED8" w:rsidRPr="005E2026" w:rsidRDefault="00685ED8" w:rsidP="005E2026">
      <w:pPr>
        <w:pStyle w:val="Voetnoottekst"/>
      </w:pPr>
      <w:r w:rsidRPr="005E2026">
        <w:rPr>
          <w:rFonts w:eastAsia="Times New Roman" w:cs="Times New Roman"/>
          <w:color w:val="000000"/>
          <w:lang w:eastAsia="nl-NL"/>
        </w:rPr>
        <w:t>"De Landelijke Vergadering van de NGK heeft het rapport van de</w:t>
      </w:r>
      <w:r>
        <w:rPr>
          <w:rFonts w:eastAsia="Times New Roman" w:cs="Times New Roman"/>
          <w:color w:val="000000"/>
          <w:lang w:eastAsia="nl-NL"/>
        </w:rPr>
        <w:t xml:space="preserve"> CCS</w:t>
      </w:r>
      <w:r w:rsidRPr="005E2026">
        <w:rPr>
          <w:rFonts w:eastAsia="Times New Roman" w:cs="Times New Roman"/>
          <w:color w:val="000000"/>
          <w:lang w:eastAsia="nl-NL"/>
        </w:rPr>
        <w:t xml:space="preserve"> aanvaard. Het is niet goed om dat nog eens weer aan de Landelijke Vergadering te vragen met de suggestie dat het VOP rapport nog weer op de schop moet. Het heeft dáár de grond gevormd, dus niet voor ons." </w:t>
      </w:r>
    </w:p>
  </w:footnote>
  <w:footnote w:id="2">
    <w:p w:rsidR="00685ED8" w:rsidRPr="005E2026" w:rsidRDefault="00685ED8">
      <w:pPr>
        <w:pStyle w:val="Voetnoottekst"/>
      </w:pPr>
      <w:r>
        <w:rPr>
          <w:rStyle w:val="Voetnootmarkering"/>
        </w:rPr>
        <w:footnoteRef/>
      </w:r>
      <w:r>
        <w:t xml:space="preserve"> </w:t>
      </w:r>
      <w:r>
        <w:rPr>
          <w:color w:val="000000"/>
          <w:sz w:val="18"/>
          <w:szCs w:val="18"/>
        </w:rPr>
        <w:t xml:space="preserve">O.a. ds. C. Vonk van Schiedam </w:t>
      </w:r>
      <w:r w:rsidRPr="005E2026">
        <w:rPr>
          <w:color w:val="000000"/>
          <w:sz w:val="18"/>
          <w:szCs w:val="18"/>
        </w:rPr>
        <w:t>die de leer dat gelovigen die in de Here sterven onmiddellijk naar de hemel gaan "de</w:t>
      </w:r>
      <w:r>
        <w:rPr>
          <w:color w:val="000000"/>
          <w:sz w:val="18"/>
          <w:szCs w:val="18"/>
        </w:rPr>
        <w:t xml:space="preserve"> oudste </w:t>
      </w:r>
      <w:r w:rsidRPr="005E2026">
        <w:rPr>
          <w:color w:val="000000"/>
          <w:sz w:val="18"/>
          <w:szCs w:val="18"/>
        </w:rPr>
        <w:t>van</w:t>
      </w:r>
      <w:r>
        <w:rPr>
          <w:color w:val="000000"/>
          <w:sz w:val="18"/>
          <w:szCs w:val="18"/>
        </w:rPr>
        <w:t xml:space="preserve"> de Satan" noemde.</w:t>
      </w:r>
    </w:p>
  </w:footnote>
  <w:footnote w:id="3">
    <w:p w:rsidR="00685ED8" w:rsidRPr="003D01A9" w:rsidRDefault="00685ED8" w:rsidP="003D01A9">
      <w:pPr>
        <w:ind w:left="15" w:right="15"/>
        <w:rPr>
          <w:rFonts w:ascii="Verdana" w:hAnsi="Verdana"/>
          <w:color w:val="000000"/>
          <w:sz w:val="18"/>
          <w:szCs w:val="18"/>
        </w:rPr>
      </w:pPr>
      <w:r>
        <w:rPr>
          <w:rStyle w:val="Voetnootmarkering"/>
        </w:rPr>
        <w:footnoteRef/>
      </w:r>
      <w:r>
        <w:t xml:space="preserve"> </w:t>
      </w:r>
      <w:r>
        <w:rPr>
          <w:rFonts w:ascii="Verdana" w:hAnsi="Verdana"/>
          <w:color w:val="000000"/>
          <w:sz w:val="18"/>
          <w:szCs w:val="18"/>
        </w:rPr>
        <w:t>Een paar citaten uit</w:t>
      </w:r>
      <w:r w:rsidRPr="003D01A9">
        <w:rPr>
          <w:rFonts w:ascii="Verdana" w:hAnsi="Verdana"/>
          <w:color w:val="000000"/>
          <w:sz w:val="18"/>
          <w:szCs w:val="18"/>
        </w:rPr>
        <w:t xml:space="preserve"> zijn boek 'Van oud naar nieuw':</w:t>
      </w:r>
    </w:p>
    <w:p w:rsidR="00685ED8" w:rsidRPr="003D01A9" w:rsidRDefault="00685ED8" w:rsidP="003D01A9">
      <w:pPr>
        <w:ind w:left="15" w:right="15"/>
        <w:rPr>
          <w:rFonts w:ascii="Verdana" w:hAnsi="Verdana"/>
          <w:color w:val="000000"/>
          <w:sz w:val="18"/>
          <w:szCs w:val="18"/>
        </w:rPr>
      </w:pPr>
      <w:r>
        <w:rPr>
          <w:rFonts w:ascii="Verdana" w:hAnsi="Verdana"/>
          <w:color w:val="000000"/>
          <w:sz w:val="18"/>
          <w:szCs w:val="18"/>
        </w:rPr>
        <w:t>"</w:t>
      </w:r>
      <w:r w:rsidRPr="003D01A9">
        <w:rPr>
          <w:rFonts w:ascii="Verdana" w:hAnsi="Verdana"/>
          <w:color w:val="000000"/>
          <w:sz w:val="18"/>
          <w:szCs w:val="18"/>
        </w:rPr>
        <w:t xml:space="preserve">De Dordtse </w:t>
      </w:r>
      <w:proofErr w:type="spellStart"/>
      <w:r w:rsidRPr="003D01A9">
        <w:rPr>
          <w:rFonts w:ascii="Verdana" w:hAnsi="Verdana"/>
          <w:color w:val="000000"/>
          <w:sz w:val="18"/>
          <w:szCs w:val="18"/>
        </w:rPr>
        <w:t>overnadruk</w:t>
      </w:r>
      <w:proofErr w:type="spellEnd"/>
      <w:r w:rsidRPr="003D01A9">
        <w:rPr>
          <w:rFonts w:ascii="Verdana" w:hAnsi="Verdana"/>
          <w:color w:val="000000"/>
          <w:sz w:val="18"/>
          <w:szCs w:val="18"/>
        </w:rPr>
        <w:t xml:space="preserve"> op de eeuwig-definitieve voorbeschikking heeft veel geloofsongelukken tot gevolg gehad" (p280).</w:t>
      </w:r>
    </w:p>
    <w:p w:rsidR="00685ED8" w:rsidRPr="003D01A9" w:rsidRDefault="00685ED8" w:rsidP="003D01A9">
      <w:pPr>
        <w:ind w:left="15" w:right="15"/>
        <w:rPr>
          <w:rFonts w:ascii="Verdana" w:hAnsi="Verdana"/>
          <w:color w:val="000000"/>
          <w:sz w:val="18"/>
          <w:szCs w:val="18"/>
        </w:rPr>
      </w:pPr>
      <w:r w:rsidRPr="003D01A9">
        <w:rPr>
          <w:rFonts w:ascii="Verdana" w:hAnsi="Verdana"/>
          <w:color w:val="000000"/>
          <w:sz w:val="18"/>
          <w:szCs w:val="18"/>
        </w:rPr>
        <w:t xml:space="preserve">Het " 'in Christus' komt in </w:t>
      </w:r>
      <w:proofErr w:type="spellStart"/>
      <w:r w:rsidRPr="003D01A9">
        <w:rPr>
          <w:rFonts w:ascii="Verdana" w:hAnsi="Verdana"/>
          <w:color w:val="000000"/>
          <w:sz w:val="18"/>
          <w:szCs w:val="18"/>
        </w:rPr>
        <w:t>Dordt</w:t>
      </w:r>
      <w:proofErr w:type="spellEnd"/>
      <w:r w:rsidRPr="003D01A9">
        <w:rPr>
          <w:rFonts w:ascii="Verdana" w:hAnsi="Verdana"/>
          <w:color w:val="000000"/>
          <w:sz w:val="18"/>
          <w:szCs w:val="18"/>
        </w:rPr>
        <w:t xml:space="preserve"> te laat aan bod. Nog voordat Hij op het </w:t>
      </w:r>
      <w:proofErr w:type="spellStart"/>
      <w:r w:rsidRPr="003D01A9">
        <w:rPr>
          <w:rFonts w:ascii="Verdana" w:hAnsi="Verdana"/>
          <w:color w:val="000000"/>
          <w:sz w:val="18"/>
          <w:szCs w:val="18"/>
        </w:rPr>
        <w:t>appèl</w:t>
      </w:r>
      <w:proofErr w:type="spellEnd"/>
      <w:r w:rsidRPr="003D01A9">
        <w:rPr>
          <w:rFonts w:ascii="Verdana" w:hAnsi="Verdana"/>
          <w:color w:val="000000"/>
          <w:sz w:val="18"/>
          <w:szCs w:val="18"/>
        </w:rPr>
        <w:t xml:space="preserve"> verschijnt is de koop al gesloten" (p322).  </w:t>
      </w:r>
    </w:p>
    <w:p w:rsidR="00685ED8" w:rsidRPr="003D01A9" w:rsidRDefault="00685ED8" w:rsidP="003D01A9">
      <w:pPr>
        <w:ind w:left="15" w:right="15"/>
        <w:rPr>
          <w:rFonts w:ascii="Verdana" w:hAnsi="Verdana"/>
          <w:color w:val="000000"/>
          <w:sz w:val="18"/>
          <w:szCs w:val="18"/>
        </w:rPr>
      </w:pPr>
      <w:r w:rsidRPr="003D01A9">
        <w:rPr>
          <w:rFonts w:ascii="Verdana" w:hAnsi="Verdana"/>
          <w:color w:val="000000"/>
          <w:sz w:val="18"/>
          <w:szCs w:val="18"/>
        </w:rPr>
        <w:t>Christus heeft zijn leven voor de schapen gegeven. Maar volgens De Jong is daar in de Dordtse L</w:t>
      </w:r>
      <w:r>
        <w:rPr>
          <w:rFonts w:ascii="Verdana" w:hAnsi="Verdana"/>
          <w:color w:val="000000"/>
          <w:sz w:val="18"/>
          <w:szCs w:val="18"/>
        </w:rPr>
        <w:t>eerregels zo mee omgegaan dat "</w:t>
      </w:r>
      <w:r w:rsidRPr="003D01A9">
        <w:rPr>
          <w:rFonts w:ascii="Verdana" w:hAnsi="Verdana"/>
          <w:color w:val="000000"/>
          <w:sz w:val="18"/>
          <w:szCs w:val="18"/>
        </w:rPr>
        <w:t>daard</w:t>
      </w:r>
      <w:r>
        <w:rPr>
          <w:rFonts w:ascii="Verdana" w:hAnsi="Verdana"/>
          <w:color w:val="000000"/>
          <w:sz w:val="18"/>
          <w:szCs w:val="18"/>
        </w:rPr>
        <w:t>oor er alle troost uit wegliep"</w:t>
      </w:r>
      <w:r w:rsidRPr="003D01A9">
        <w:rPr>
          <w:rFonts w:ascii="Verdana" w:hAnsi="Verdana"/>
          <w:color w:val="000000"/>
          <w:sz w:val="18"/>
          <w:szCs w:val="18"/>
        </w:rPr>
        <w:t>. De</w:t>
      </w:r>
      <w:r>
        <w:rPr>
          <w:rFonts w:ascii="Verdana" w:hAnsi="Verdana"/>
          <w:color w:val="000000"/>
          <w:sz w:val="18"/>
          <w:szCs w:val="18"/>
        </w:rPr>
        <w:t xml:space="preserve"> Leerregels maken op dit punt "</w:t>
      </w:r>
      <w:r w:rsidRPr="003D01A9">
        <w:rPr>
          <w:rFonts w:ascii="Verdana" w:hAnsi="Verdana"/>
          <w:color w:val="000000"/>
          <w:sz w:val="18"/>
          <w:szCs w:val="18"/>
        </w:rPr>
        <w:t xml:space="preserve">wat in de Schrift beweeglijk is star" (p322).  </w:t>
      </w:r>
    </w:p>
    <w:p w:rsidR="00685ED8" w:rsidRPr="003D01A9" w:rsidRDefault="00685ED8" w:rsidP="003D01A9">
      <w:pPr>
        <w:ind w:left="15" w:right="15"/>
        <w:rPr>
          <w:rFonts w:ascii="Verdana" w:hAnsi="Verdana"/>
          <w:color w:val="000000"/>
          <w:sz w:val="18"/>
          <w:szCs w:val="18"/>
        </w:rPr>
      </w:pPr>
      <w:r w:rsidRPr="003D01A9">
        <w:rPr>
          <w:rFonts w:ascii="Verdana" w:hAnsi="Verdana"/>
          <w:color w:val="000000"/>
          <w:sz w:val="18"/>
          <w:szCs w:val="18"/>
        </w:rPr>
        <w:t>Hij heeft ook bezwaar tegen de Leerregels als die zeggen dat God (verkondigers van) zijn evangelie zendt 'tot wie Hij wil</w:t>
      </w:r>
      <w:r>
        <w:rPr>
          <w:rFonts w:ascii="Verdana" w:hAnsi="Verdana"/>
          <w:color w:val="000000"/>
          <w:sz w:val="18"/>
          <w:szCs w:val="18"/>
        </w:rPr>
        <w:t xml:space="preserve"> en wanneer Hij wil'. Hij wil "</w:t>
      </w:r>
      <w:r w:rsidRPr="003D01A9">
        <w:rPr>
          <w:rFonts w:ascii="Verdana" w:hAnsi="Verdana"/>
          <w:color w:val="000000"/>
          <w:sz w:val="18"/>
          <w:szCs w:val="18"/>
        </w:rPr>
        <w:t>deze zin liever in de verleden tijd zien staan" (p329). En dat maakt natuurlijk nogal wat verschil.</w:t>
      </w:r>
    </w:p>
    <w:p w:rsidR="00685ED8" w:rsidRPr="003D01A9" w:rsidRDefault="00685ED8" w:rsidP="003D01A9">
      <w:pPr>
        <w:pStyle w:val="Voetnoottekst"/>
      </w:pPr>
      <w:r w:rsidRPr="003D01A9">
        <w:rPr>
          <w:rFonts w:eastAsia="Times New Roman" w:cs="Times New Roman"/>
          <w:color w:val="000000"/>
          <w:sz w:val="18"/>
          <w:szCs w:val="18"/>
          <w:lang w:eastAsia="nl-NL"/>
        </w:rPr>
        <w:t>De Dordtse vaderen hebben de verkiezing op basis van (vooruitgezien) gelo</w:t>
      </w:r>
      <w:r>
        <w:rPr>
          <w:rFonts w:eastAsia="Times New Roman" w:cs="Times New Roman"/>
          <w:color w:val="000000"/>
          <w:sz w:val="18"/>
          <w:szCs w:val="18"/>
          <w:lang w:eastAsia="nl-NL"/>
        </w:rPr>
        <w:t>of verworpen. Zij noemden dat "</w:t>
      </w:r>
      <w:r w:rsidRPr="003D01A9">
        <w:rPr>
          <w:rFonts w:eastAsia="Times New Roman" w:cs="Times New Roman"/>
          <w:color w:val="000000"/>
          <w:sz w:val="18"/>
          <w:szCs w:val="18"/>
          <w:lang w:eastAsia="nl-NL"/>
        </w:rPr>
        <w:t>een uitvinding van het menselijke brein, die buiten de Schrift o</w:t>
      </w:r>
      <w:r>
        <w:rPr>
          <w:rFonts w:eastAsia="Times New Roman" w:cs="Times New Roman"/>
          <w:color w:val="000000"/>
          <w:sz w:val="18"/>
          <w:szCs w:val="18"/>
          <w:lang w:eastAsia="nl-NL"/>
        </w:rPr>
        <w:t>m verzonnen is'. Maar De Jong "</w:t>
      </w:r>
      <w:r w:rsidRPr="003D01A9">
        <w:rPr>
          <w:rFonts w:eastAsia="Times New Roman" w:cs="Times New Roman"/>
          <w:color w:val="000000"/>
          <w:sz w:val="18"/>
          <w:szCs w:val="18"/>
          <w:lang w:eastAsia="nl-NL"/>
        </w:rPr>
        <w:t>voelt zich in zi</w:t>
      </w:r>
      <w:r>
        <w:rPr>
          <w:rFonts w:eastAsia="Times New Roman" w:cs="Times New Roman"/>
          <w:color w:val="000000"/>
          <w:sz w:val="18"/>
          <w:szCs w:val="18"/>
          <w:lang w:eastAsia="nl-NL"/>
        </w:rPr>
        <w:t>jn opvatting niet aangesproken"</w:t>
      </w:r>
      <w:r w:rsidRPr="003D01A9">
        <w:rPr>
          <w:rFonts w:eastAsia="Times New Roman" w:cs="Times New Roman"/>
          <w:color w:val="000000"/>
          <w:sz w:val="18"/>
          <w:szCs w:val="18"/>
          <w:lang w:eastAsia="nl-NL"/>
        </w:rPr>
        <w:t>, (p333).</w:t>
      </w:r>
    </w:p>
  </w:footnote>
  <w:footnote w:id="4">
    <w:p w:rsidR="00685ED8" w:rsidRPr="00BE0F8C" w:rsidRDefault="00685ED8">
      <w:pPr>
        <w:pStyle w:val="Voetnoottekst"/>
      </w:pPr>
      <w:r>
        <w:rPr>
          <w:rStyle w:val="Voetnootmarkering"/>
        </w:rPr>
        <w:footnoteRef/>
      </w:r>
      <w:r>
        <w:t xml:space="preserve"> </w:t>
      </w:r>
      <w:r>
        <w:rPr>
          <w:i/>
        </w:rPr>
        <w:t>De</w:t>
      </w:r>
      <w:r w:rsidRPr="00BC426E">
        <w:rPr>
          <w:i/>
          <w:iCs/>
        </w:rPr>
        <w:t xml:space="preserve"> Reformatie</w:t>
      </w:r>
      <w:r>
        <w:rPr>
          <w:iCs/>
        </w:rPr>
        <w:t>(!),</w:t>
      </w:r>
      <w:r w:rsidRPr="00BC426E">
        <w:t xml:space="preserve"> </w:t>
      </w:r>
      <w:r>
        <w:t>22-02-2013, p</w:t>
      </w:r>
      <w:r w:rsidRPr="00BC426E">
        <w:t>234 vv</w:t>
      </w:r>
      <w:r>
        <w:t>.</w:t>
      </w:r>
    </w:p>
  </w:footnote>
  <w:footnote w:id="5">
    <w:p w:rsidR="00685ED8" w:rsidRPr="00E84D28" w:rsidRDefault="00685ED8">
      <w:pPr>
        <w:pStyle w:val="Voetnoottekst"/>
      </w:pPr>
      <w:r>
        <w:rPr>
          <w:rStyle w:val="Voetnootmarkering"/>
        </w:rPr>
        <w:footnoteRef/>
      </w:r>
      <w:r>
        <w:t xml:space="preserve">Er is in </w:t>
      </w:r>
      <w:r>
        <w:rPr>
          <w:color w:val="000000"/>
          <w:sz w:val="18"/>
          <w:szCs w:val="18"/>
        </w:rPr>
        <w:t xml:space="preserve">het gezag van de Schrift een 'gelaagdheid', een 'gradatie' van gezaghebbendheid. En daarom moeten we ook wat </w:t>
      </w:r>
      <w:r>
        <w:rPr>
          <w:rStyle w:val="Nadruk"/>
          <w:color w:val="000000"/>
          <w:sz w:val="18"/>
          <w:szCs w:val="18"/>
        </w:rPr>
        <w:t xml:space="preserve">"vrijer over Schriftkritiek gaan denken". </w:t>
      </w:r>
      <w:r>
        <w:rPr>
          <w:rStyle w:val="Nadruk"/>
          <w:i w:val="0"/>
          <w:color w:val="000000"/>
          <w:sz w:val="18"/>
          <w:szCs w:val="18"/>
        </w:rPr>
        <w:t xml:space="preserve">Brochure </w:t>
      </w:r>
      <w:r>
        <w:rPr>
          <w:rStyle w:val="Nadruk"/>
          <w:color w:val="000000"/>
          <w:sz w:val="18"/>
          <w:szCs w:val="18"/>
        </w:rPr>
        <w:t xml:space="preserve">De Weg. Tien stellingen over de Bijbel, </w:t>
      </w:r>
      <w:r>
        <w:rPr>
          <w:rStyle w:val="Nadruk"/>
          <w:i w:val="0"/>
          <w:color w:val="000000"/>
          <w:sz w:val="18"/>
          <w:szCs w:val="18"/>
        </w:rPr>
        <w:t>mei 2010.</w:t>
      </w:r>
    </w:p>
  </w:footnote>
  <w:footnote w:id="6">
    <w:p w:rsidR="00685ED8" w:rsidRPr="00EF79AA" w:rsidRDefault="00685ED8">
      <w:pPr>
        <w:pStyle w:val="Voetnoottekst"/>
      </w:pPr>
      <w:r>
        <w:rPr>
          <w:rStyle w:val="Voetnootmarkering"/>
        </w:rPr>
        <w:footnoteRef/>
      </w:r>
      <w:r>
        <w:t xml:space="preserve"> Zie J. Kamphuis, </w:t>
      </w:r>
      <w:r>
        <w:rPr>
          <w:i/>
        </w:rPr>
        <w:t xml:space="preserve">Kerkelijke besluitvaardigheid, </w:t>
      </w:r>
      <w:r>
        <w:t>p61v.</w:t>
      </w:r>
    </w:p>
  </w:footnote>
  <w:footnote w:id="7">
    <w:p w:rsidR="00685ED8" w:rsidRDefault="00685ED8">
      <w:pPr>
        <w:pStyle w:val="Voetnoottekst"/>
      </w:pPr>
      <w:r>
        <w:rPr>
          <w:rStyle w:val="Voetnootmarkering"/>
        </w:rPr>
        <w:footnoteRef/>
      </w:r>
      <w:r>
        <w:t xml:space="preserve"> Voor een publieke discussie met dr. Burger naar aanleiding van onze kritiek, click</w:t>
      </w:r>
      <w:hyperlink r:id="rId1" w:history="1">
        <w:r w:rsidRPr="00CA74E8">
          <w:rPr>
            <w:rStyle w:val="Hyperlink"/>
          </w:rPr>
          <w:t xml:space="preserve"> hie</w:t>
        </w:r>
        <w:r>
          <w:rPr>
            <w:rStyle w:val="Hyperlink"/>
          </w:rPr>
          <w:t>r1</w:t>
        </w:r>
      </w:hyperlink>
      <w:r>
        <w:t xml:space="preserve"> en </w:t>
      </w:r>
      <w:hyperlink r:id="rId2" w:history="1">
        <w:r w:rsidRPr="00CA74E8">
          <w:rPr>
            <w:rStyle w:val="Hyperlink"/>
          </w:rPr>
          <w:t>hie</w:t>
        </w:r>
        <w:r>
          <w:rPr>
            <w:rStyle w:val="Hyperlink"/>
          </w:rPr>
          <w:t>r2</w:t>
        </w:r>
      </w:hyperlink>
      <w:r>
        <w:t xml:space="preserve">. We hebben dr. Burger uitgenodigd publiek te antwoorden op onze vragen </w:t>
      </w:r>
      <w:r w:rsidR="008C00B5">
        <w:t xml:space="preserve">in de tweede publicatie (hier2). </w:t>
      </w:r>
      <w:r w:rsidR="003E6AA5">
        <w:t>Inmiddels</w:t>
      </w:r>
      <w:r w:rsidR="009B33F0">
        <w:t xml:space="preserve"> (26-02-15)</w:t>
      </w:r>
      <w:r w:rsidR="003E6AA5">
        <w:t xml:space="preserve"> hij ons een </w:t>
      </w:r>
      <w:r w:rsidR="008C00B5">
        <w:t>(laatste) reactie gestuurd die we binnenkort hopen te publiceren</w:t>
      </w:r>
      <w:r w:rsidR="009B33F0">
        <w:t>. Desgevraagd gaf dr. Burger</w:t>
      </w:r>
      <w:r>
        <w:t xml:space="preserve"> </w:t>
      </w:r>
      <w:r w:rsidR="008C00B5">
        <w:t xml:space="preserve">al </w:t>
      </w:r>
      <w:r>
        <w:t xml:space="preserve">wel te kennen dat hij geen afstand zal nemen van zijn opvattingen in het boek </w:t>
      </w:r>
      <w:r>
        <w:rPr>
          <w:i/>
        </w:rPr>
        <w:t xml:space="preserve">Cruciaal </w:t>
      </w:r>
      <w:r>
        <w:t xml:space="preserve">omdat die zijn overtuiging </w:t>
      </w:r>
      <w:r w:rsidR="003E6AA5">
        <w:t xml:space="preserve">correct </w:t>
      </w:r>
      <w:r>
        <w:t xml:space="preserve">weergeven.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nsid w:val="00000003"/>
    <w:multiLevelType w:val="multilevel"/>
    <w:tmpl w:val="00000003"/>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080B13"/>
    <w:multiLevelType w:val="hybridMultilevel"/>
    <w:tmpl w:val="37A2D296"/>
    <w:lvl w:ilvl="0" w:tplc="F1C25D64">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C224D0"/>
    <w:multiLevelType w:val="hybridMultilevel"/>
    <w:tmpl w:val="C0E0F4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A510752"/>
    <w:multiLevelType w:val="hybridMultilevel"/>
    <w:tmpl w:val="15582C24"/>
    <w:lvl w:ilvl="0" w:tplc="BFAE23D8">
      <w:start w:val="1"/>
      <w:numFmt w:val="decimal"/>
      <w:lvlText w:val="%1."/>
      <w:lvlJc w:val="left"/>
      <w:pPr>
        <w:ind w:left="360" w:hanging="360"/>
      </w:pPr>
      <w:rPr>
        <w:rFonts w:hint="default"/>
        <w:b w:val="0"/>
        <w:i w:val="0"/>
        <w:caps/>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1B624EF"/>
    <w:multiLevelType w:val="hybridMultilevel"/>
    <w:tmpl w:val="461AA0E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5910159"/>
    <w:multiLevelType w:val="hybridMultilevel"/>
    <w:tmpl w:val="B3CE7156"/>
    <w:lvl w:ilvl="0" w:tplc="8F3C8AC2">
      <w:start w:val="1"/>
      <w:numFmt w:val="lowerLetter"/>
      <w:lvlText w:val="%1."/>
      <w:lvlJc w:val="left"/>
      <w:pPr>
        <w:ind w:left="360" w:hanging="360"/>
      </w:pPr>
      <w:rPr>
        <w:rFonts w:hint="default"/>
        <w:b w:val="0"/>
        <w:i w:val="0"/>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6F7313B"/>
    <w:multiLevelType w:val="hybridMultilevel"/>
    <w:tmpl w:val="BF0CCB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98A08DE"/>
    <w:multiLevelType w:val="hybridMultilevel"/>
    <w:tmpl w:val="C0E0F4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AC6554B"/>
    <w:multiLevelType w:val="hybridMultilevel"/>
    <w:tmpl w:val="ABAEB064"/>
    <w:lvl w:ilvl="0" w:tplc="BFAE23D8">
      <w:start w:val="1"/>
      <w:numFmt w:val="decimal"/>
      <w:lvlText w:val="%1."/>
      <w:lvlJc w:val="left"/>
      <w:pPr>
        <w:ind w:left="360" w:hanging="360"/>
      </w:pPr>
      <w:rPr>
        <w:rFonts w:hint="default"/>
        <w:b w:val="0"/>
        <w:i w:val="0"/>
        <w:caps/>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EA67486"/>
    <w:multiLevelType w:val="hybridMultilevel"/>
    <w:tmpl w:val="096E2CC2"/>
    <w:lvl w:ilvl="0" w:tplc="BFAE23D8">
      <w:start w:val="1"/>
      <w:numFmt w:val="decimal"/>
      <w:lvlText w:val="%1."/>
      <w:lvlJc w:val="left"/>
      <w:pPr>
        <w:ind w:left="360" w:hanging="360"/>
      </w:pPr>
      <w:rPr>
        <w:rFonts w:hint="default"/>
        <w:b w:val="0"/>
        <w:i w:val="0"/>
        <w:cap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4CB42B5"/>
    <w:multiLevelType w:val="hybridMultilevel"/>
    <w:tmpl w:val="461AA0E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5A14526"/>
    <w:multiLevelType w:val="hybridMultilevel"/>
    <w:tmpl w:val="B4746836"/>
    <w:lvl w:ilvl="0" w:tplc="415A78EA">
      <w:start w:val="7"/>
      <w:numFmt w:val="lowerLetter"/>
      <w:lvlText w:val="%1."/>
      <w:lvlJc w:val="left"/>
      <w:pPr>
        <w:ind w:left="360" w:hanging="360"/>
      </w:pPr>
      <w:rPr>
        <w:rFonts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8D1D6E"/>
    <w:multiLevelType w:val="hybridMultilevel"/>
    <w:tmpl w:val="96664156"/>
    <w:lvl w:ilvl="0" w:tplc="C704580C">
      <w:start w:val="11"/>
      <w:numFmt w:val="bullet"/>
      <w:lvlText w:val="-"/>
      <w:lvlJc w:val="left"/>
      <w:pPr>
        <w:ind w:left="360" w:hanging="360"/>
      </w:pPr>
      <w:rPr>
        <w:rFonts w:ascii="Verdana" w:eastAsia="SimSun" w:hAnsi="Verdana" w:cs="Mang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8D824CD"/>
    <w:multiLevelType w:val="hybridMultilevel"/>
    <w:tmpl w:val="0770C598"/>
    <w:lvl w:ilvl="0" w:tplc="C704580C">
      <w:start w:val="11"/>
      <w:numFmt w:val="bullet"/>
      <w:lvlText w:val="-"/>
      <w:lvlJc w:val="left"/>
      <w:pPr>
        <w:ind w:left="720" w:hanging="360"/>
      </w:pPr>
      <w:rPr>
        <w:rFonts w:ascii="Verdana" w:eastAsia="SimSun" w:hAnsi="Verdana" w:cs="Mangal" w:hint="default"/>
      </w:rPr>
    </w:lvl>
    <w:lvl w:ilvl="1" w:tplc="C704580C">
      <w:start w:val="11"/>
      <w:numFmt w:val="bullet"/>
      <w:lvlText w:val="-"/>
      <w:lvlJc w:val="left"/>
      <w:pPr>
        <w:ind w:left="1440" w:hanging="360"/>
      </w:pPr>
      <w:rPr>
        <w:rFonts w:ascii="Verdana" w:eastAsia="SimSun" w:hAnsi="Verdana" w:cs="Mang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AD4DFB"/>
    <w:multiLevelType w:val="hybridMultilevel"/>
    <w:tmpl w:val="C6486D8E"/>
    <w:lvl w:ilvl="0" w:tplc="C704580C">
      <w:start w:val="11"/>
      <w:numFmt w:val="bullet"/>
      <w:lvlText w:val="-"/>
      <w:lvlJc w:val="left"/>
      <w:pPr>
        <w:ind w:left="360" w:hanging="360"/>
      </w:pPr>
      <w:rPr>
        <w:rFonts w:ascii="Verdana" w:eastAsia="SimSun" w:hAnsi="Verdana" w:cs="Mang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E942780"/>
    <w:multiLevelType w:val="hybridMultilevel"/>
    <w:tmpl w:val="1A1AA234"/>
    <w:lvl w:ilvl="0" w:tplc="BFAE23D8">
      <w:start w:val="1"/>
      <w:numFmt w:val="decimal"/>
      <w:lvlText w:val="%1."/>
      <w:lvlJc w:val="left"/>
      <w:pPr>
        <w:ind w:left="375" w:hanging="360"/>
      </w:pPr>
      <w:rPr>
        <w:rFonts w:hint="default"/>
        <w:b w:val="0"/>
        <w:i w:val="0"/>
        <w:caps/>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17">
    <w:nsid w:val="348B6CF7"/>
    <w:multiLevelType w:val="hybridMultilevel"/>
    <w:tmpl w:val="201AC82C"/>
    <w:lvl w:ilvl="0" w:tplc="BFAE23D8">
      <w:start w:val="1"/>
      <w:numFmt w:val="decimal"/>
      <w:lvlText w:val="%1."/>
      <w:lvlJc w:val="left"/>
      <w:pPr>
        <w:ind w:left="360" w:hanging="360"/>
      </w:pPr>
      <w:rPr>
        <w:rFonts w:hint="default"/>
        <w:b w:val="0"/>
        <w:i w:val="0"/>
        <w:cap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09A258E"/>
    <w:multiLevelType w:val="hybridMultilevel"/>
    <w:tmpl w:val="CF2ED32E"/>
    <w:lvl w:ilvl="0" w:tplc="04130001">
      <w:start w:val="1"/>
      <w:numFmt w:val="bullet"/>
      <w:lvlText w:val=""/>
      <w:lvlJc w:val="left"/>
      <w:pPr>
        <w:ind w:left="720" w:hanging="360"/>
      </w:pPr>
      <w:rPr>
        <w:rFonts w:ascii="Symbol" w:hAnsi="Symbol" w:hint="default"/>
      </w:rPr>
    </w:lvl>
    <w:lvl w:ilvl="1" w:tplc="C704580C">
      <w:start w:val="11"/>
      <w:numFmt w:val="bullet"/>
      <w:lvlText w:val="-"/>
      <w:lvlJc w:val="left"/>
      <w:pPr>
        <w:ind w:left="1440" w:hanging="360"/>
      </w:pPr>
      <w:rPr>
        <w:rFonts w:ascii="Verdana" w:eastAsia="SimSun" w:hAnsi="Verdana" w:cs="Mang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74C6FDA"/>
    <w:multiLevelType w:val="hybridMultilevel"/>
    <w:tmpl w:val="BB900DA8"/>
    <w:lvl w:ilvl="0" w:tplc="8F3C8AC2">
      <w:start w:val="1"/>
      <w:numFmt w:val="lowerLetter"/>
      <w:lvlText w:val="%1."/>
      <w:lvlJc w:val="left"/>
      <w:pPr>
        <w:ind w:left="360" w:hanging="360"/>
      </w:pPr>
      <w:rPr>
        <w:rFonts w:hint="default"/>
        <w:b w:val="0"/>
        <w:i w:val="0"/>
        <w:sz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F0F3509"/>
    <w:multiLevelType w:val="hybridMultilevel"/>
    <w:tmpl w:val="8BBAC9FA"/>
    <w:lvl w:ilvl="0" w:tplc="76AC3FB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B1331"/>
    <w:multiLevelType w:val="hybridMultilevel"/>
    <w:tmpl w:val="050A9258"/>
    <w:lvl w:ilvl="0" w:tplc="C704580C">
      <w:start w:val="11"/>
      <w:numFmt w:val="bullet"/>
      <w:lvlText w:val="-"/>
      <w:lvlJc w:val="left"/>
      <w:pPr>
        <w:ind w:left="360" w:hanging="360"/>
      </w:pPr>
      <w:rPr>
        <w:rFonts w:ascii="Verdana" w:eastAsia="SimSun" w:hAnsi="Verdana" w:cs="Mang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0DF3881"/>
    <w:multiLevelType w:val="hybridMultilevel"/>
    <w:tmpl w:val="D62A9048"/>
    <w:lvl w:ilvl="0" w:tplc="B546D244">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nsid w:val="56D4385F"/>
    <w:multiLevelType w:val="hybridMultilevel"/>
    <w:tmpl w:val="C5DAEB1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F1908C6"/>
    <w:multiLevelType w:val="hybridMultilevel"/>
    <w:tmpl w:val="A106D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61C1AE8"/>
    <w:multiLevelType w:val="hybridMultilevel"/>
    <w:tmpl w:val="5FA82DF6"/>
    <w:lvl w:ilvl="0" w:tplc="BFAE23D8">
      <w:start w:val="1"/>
      <w:numFmt w:val="decimal"/>
      <w:lvlText w:val="%1."/>
      <w:lvlJc w:val="left"/>
      <w:pPr>
        <w:ind w:left="360" w:hanging="360"/>
      </w:pPr>
      <w:rPr>
        <w:rFonts w:hint="default"/>
        <w:b w:val="0"/>
        <w:i w:val="0"/>
        <w:caps/>
      </w:rPr>
    </w:lvl>
    <w:lvl w:ilvl="1" w:tplc="C06EB8E0">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7B67C5E"/>
    <w:multiLevelType w:val="multilevel"/>
    <w:tmpl w:val="ECD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FE0085"/>
    <w:multiLevelType w:val="hybridMultilevel"/>
    <w:tmpl w:val="2DFC72D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D546C8D"/>
    <w:multiLevelType w:val="multilevel"/>
    <w:tmpl w:val="670A539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1D13FAD"/>
    <w:multiLevelType w:val="hybridMultilevel"/>
    <w:tmpl w:val="FE5CA6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85C2D95"/>
    <w:multiLevelType w:val="hybridMultilevel"/>
    <w:tmpl w:val="BFB07C38"/>
    <w:lvl w:ilvl="0" w:tplc="C704580C">
      <w:start w:val="11"/>
      <w:numFmt w:val="bullet"/>
      <w:lvlText w:val="-"/>
      <w:lvlJc w:val="left"/>
      <w:pPr>
        <w:ind w:left="720" w:hanging="360"/>
      </w:pPr>
      <w:rPr>
        <w:rFonts w:ascii="Verdana" w:eastAsia="SimSun" w:hAnsi="Verdana" w:cs="Mangal" w:hint="default"/>
      </w:rPr>
    </w:lvl>
    <w:lvl w:ilvl="1" w:tplc="C704580C">
      <w:start w:val="11"/>
      <w:numFmt w:val="bullet"/>
      <w:lvlText w:val="-"/>
      <w:lvlJc w:val="left"/>
      <w:pPr>
        <w:ind w:left="1440" w:hanging="360"/>
      </w:pPr>
      <w:rPr>
        <w:rFonts w:ascii="Verdana" w:eastAsia="SimSun" w:hAnsi="Verdana" w:cs="Mang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CA1954"/>
    <w:multiLevelType w:val="hybridMultilevel"/>
    <w:tmpl w:val="C63C69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BC74EBC"/>
    <w:multiLevelType w:val="hybridMultilevel"/>
    <w:tmpl w:val="B462B5EE"/>
    <w:lvl w:ilvl="0" w:tplc="BFAE23D8">
      <w:start w:val="1"/>
      <w:numFmt w:val="decimal"/>
      <w:lvlText w:val="%1."/>
      <w:lvlJc w:val="left"/>
      <w:pPr>
        <w:ind w:left="360" w:hanging="360"/>
      </w:pPr>
      <w:rPr>
        <w:rFonts w:hint="default"/>
        <w:b w:val="0"/>
        <w:i w:val="0"/>
        <w:cap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4"/>
  </w:num>
  <w:num w:numId="5">
    <w:abstractNumId w:val="25"/>
  </w:num>
  <w:num w:numId="6">
    <w:abstractNumId w:val="3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0"/>
  </w:num>
  <w:num w:numId="14">
    <w:abstractNumId w:val="26"/>
  </w:num>
  <w:num w:numId="15">
    <w:abstractNumId w:val="16"/>
  </w:num>
  <w:num w:numId="16">
    <w:abstractNumId w:val="11"/>
  </w:num>
  <w:num w:numId="17">
    <w:abstractNumId w:val="15"/>
  </w:num>
  <w:num w:numId="18">
    <w:abstractNumId w:val="9"/>
  </w:num>
  <w:num w:numId="19">
    <w:abstractNumId w:val="17"/>
  </w:num>
  <w:num w:numId="20">
    <w:abstractNumId w:val="20"/>
  </w:num>
  <w:num w:numId="21">
    <w:abstractNumId w:val="21"/>
  </w:num>
  <w:num w:numId="22">
    <w:abstractNumId w:val="28"/>
  </w:num>
  <w:num w:numId="23">
    <w:abstractNumId w:val="13"/>
  </w:num>
  <w:num w:numId="24">
    <w:abstractNumId w:val="14"/>
  </w:num>
  <w:num w:numId="25">
    <w:abstractNumId w:val="18"/>
  </w:num>
  <w:num w:numId="26">
    <w:abstractNumId w:val="30"/>
  </w:num>
  <w:num w:numId="27">
    <w:abstractNumId w:val="31"/>
  </w:num>
  <w:num w:numId="28">
    <w:abstractNumId w:val="24"/>
  </w:num>
  <w:num w:numId="29">
    <w:abstractNumId w:val="23"/>
  </w:num>
  <w:num w:numId="30">
    <w:abstractNumId w:val="2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0A"/>
    <w:rsid w:val="00003B99"/>
    <w:rsid w:val="000112CC"/>
    <w:rsid w:val="00017058"/>
    <w:rsid w:val="00026A2B"/>
    <w:rsid w:val="00027B96"/>
    <w:rsid w:val="000328E1"/>
    <w:rsid w:val="00037FC2"/>
    <w:rsid w:val="00043055"/>
    <w:rsid w:val="00044F25"/>
    <w:rsid w:val="00045790"/>
    <w:rsid w:val="0004750D"/>
    <w:rsid w:val="0005512E"/>
    <w:rsid w:val="0005559F"/>
    <w:rsid w:val="000611FC"/>
    <w:rsid w:val="00062626"/>
    <w:rsid w:val="00070D38"/>
    <w:rsid w:val="00074D06"/>
    <w:rsid w:val="000A2456"/>
    <w:rsid w:val="000B3954"/>
    <w:rsid w:val="000C34BE"/>
    <w:rsid w:val="000C4E10"/>
    <w:rsid w:val="000C6FF0"/>
    <w:rsid w:val="000D3D17"/>
    <w:rsid w:val="000D6CC2"/>
    <w:rsid w:val="000D78FA"/>
    <w:rsid w:val="000E27A6"/>
    <w:rsid w:val="000E45BB"/>
    <w:rsid w:val="000E5E83"/>
    <w:rsid w:val="000F3E8A"/>
    <w:rsid w:val="000F7B72"/>
    <w:rsid w:val="0010281B"/>
    <w:rsid w:val="00112CC5"/>
    <w:rsid w:val="001227B1"/>
    <w:rsid w:val="00126BA9"/>
    <w:rsid w:val="00135721"/>
    <w:rsid w:val="001360F9"/>
    <w:rsid w:val="00157022"/>
    <w:rsid w:val="00161EEE"/>
    <w:rsid w:val="001647D0"/>
    <w:rsid w:val="00165827"/>
    <w:rsid w:val="00170625"/>
    <w:rsid w:val="00177812"/>
    <w:rsid w:val="00182B55"/>
    <w:rsid w:val="001853D3"/>
    <w:rsid w:val="00186E4D"/>
    <w:rsid w:val="00191F09"/>
    <w:rsid w:val="00193BD7"/>
    <w:rsid w:val="001C3721"/>
    <w:rsid w:val="001C70E6"/>
    <w:rsid w:val="001D585A"/>
    <w:rsid w:val="001E2097"/>
    <w:rsid w:val="001E5FF1"/>
    <w:rsid w:val="001E671E"/>
    <w:rsid w:val="001F35CF"/>
    <w:rsid w:val="001F4702"/>
    <w:rsid w:val="002016D9"/>
    <w:rsid w:val="00203068"/>
    <w:rsid w:val="00207A1E"/>
    <w:rsid w:val="00216A66"/>
    <w:rsid w:val="00216C1D"/>
    <w:rsid w:val="00222504"/>
    <w:rsid w:val="002232F0"/>
    <w:rsid w:val="002270A2"/>
    <w:rsid w:val="00251B79"/>
    <w:rsid w:val="0025479D"/>
    <w:rsid w:val="002555AD"/>
    <w:rsid w:val="00256182"/>
    <w:rsid w:val="00262C9B"/>
    <w:rsid w:val="00264F5B"/>
    <w:rsid w:val="00266A3F"/>
    <w:rsid w:val="00270E08"/>
    <w:rsid w:val="00282A27"/>
    <w:rsid w:val="0029048F"/>
    <w:rsid w:val="002A0E0C"/>
    <w:rsid w:val="002A1242"/>
    <w:rsid w:val="002A402B"/>
    <w:rsid w:val="002A74BD"/>
    <w:rsid w:val="002B03D4"/>
    <w:rsid w:val="002B490D"/>
    <w:rsid w:val="002B6F43"/>
    <w:rsid w:val="002C4108"/>
    <w:rsid w:val="002C7C67"/>
    <w:rsid w:val="002D3F51"/>
    <w:rsid w:val="002E3F07"/>
    <w:rsid w:val="002E473A"/>
    <w:rsid w:val="002F22FF"/>
    <w:rsid w:val="002F2AA3"/>
    <w:rsid w:val="002F5CC4"/>
    <w:rsid w:val="00301036"/>
    <w:rsid w:val="003040E7"/>
    <w:rsid w:val="00304713"/>
    <w:rsid w:val="00305AEF"/>
    <w:rsid w:val="0030793D"/>
    <w:rsid w:val="0031273C"/>
    <w:rsid w:val="00330D2C"/>
    <w:rsid w:val="003365FD"/>
    <w:rsid w:val="00343CE5"/>
    <w:rsid w:val="00347FF8"/>
    <w:rsid w:val="003564C1"/>
    <w:rsid w:val="00361A1C"/>
    <w:rsid w:val="003657C9"/>
    <w:rsid w:val="00366808"/>
    <w:rsid w:val="003715EB"/>
    <w:rsid w:val="00390A9F"/>
    <w:rsid w:val="0039507E"/>
    <w:rsid w:val="003A1F1F"/>
    <w:rsid w:val="003C4BA6"/>
    <w:rsid w:val="003D01A9"/>
    <w:rsid w:val="003D1239"/>
    <w:rsid w:val="003D2656"/>
    <w:rsid w:val="003D391D"/>
    <w:rsid w:val="003D4ED8"/>
    <w:rsid w:val="003D61C9"/>
    <w:rsid w:val="003E6AA5"/>
    <w:rsid w:val="003E7FE7"/>
    <w:rsid w:val="003F4C73"/>
    <w:rsid w:val="00407D20"/>
    <w:rsid w:val="00431CC4"/>
    <w:rsid w:val="00432A81"/>
    <w:rsid w:val="00435A16"/>
    <w:rsid w:val="00442A0B"/>
    <w:rsid w:val="00453475"/>
    <w:rsid w:val="004717D1"/>
    <w:rsid w:val="00480772"/>
    <w:rsid w:val="00480B2D"/>
    <w:rsid w:val="00481F04"/>
    <w:rsid w:val="0048388A"/>
    <w:rsid w:val="00484D77"/>
    <w:rsid w:val="00487A19"/>
    <w:rsid w:val="00491488"/>
    <w:rsid w:val="004C0E83"/>
    <w:rsid w:val="004C14A5"/>
    <w:rsid w:val="004D01B3"/>
    <w:rsid w:val="004D02C9"/>
    <w:rsid w:val="004E010C"/>
    <w:rsid w:val="004E0C22"/>
    <w:rsid w:val="004E3A85"/>
    <w:rsid w:val="004E7530"/>
    <w:rsid w:val="00502D93"/>
    <w:rsid w:val="00512DDF"/>
    <w:rsid w:val="00521A2B"/>
    <w:rsid w:val="00540775"/>
    <w:rsid w:val="00540DAF"/>
    <w:rsid w:val="00542CE8"/>
    <w:rsid w:val="005440C8"/>
    <w:rsid w:val="00545FCE"/>
    <w:rsid w:val="00547152"/>
    <w:rsid w:val="00552F6B"/>
    <w:rsid w:val="005545BE"/>
    <w:rsid w:val="00555610"/>
    <w:rsid w:val="00560DD0"/>
    <w:rsid w:val="005626A0"/>
    <w:rsid w:val="00563446"/>
    <w:rsid w:val="00585F49"/>
    <w:rsid w:val="005A0190"/>
    <w:rsid w:val="005A3884"/>
    <w:rsid w:val="005A3A73"/>
    <w:rsid w:val="005B3CA5"/>
    <w:rsid w:val="005B541B"/>
    <w:rsid w:val="005B5792"/>
    <w:rsid w:val="005C1ED9"/>
    <w:rsid w:val="005C685D"/>
    <w:rsid w:val="005D0952"/>
    <w:rsid w:val="005D10D4"/>
    <w:rsid w:val="005D2F5E"/>
    <w:rsid w:val="005D43EE"/>
    <w:rsid w:val="005E2026"/>
    <w:rsid w:val="005E3E59"/>
    <w:rsid w:val="005E6DBB"/>
    <w:rsid w:val="00604AC4"/>
    <w:rsid w:val="006154BD"/>
    <w:rsid w:val="0062379E"/>
    <w:rsid w:val="00626406"/>
    <w:rsid w:val="00634F94"/>
    <w:rsid w:val="00635E6A"/>
    <w:rsid w:val="00636F02"/>
    <w:rsid w:val="0064034C"/>
    <w:rsid w:val="00642BF2"/>
    <w:rsid w:val="00644817"/>
    <w:rsid w:val="00647D26"/>
    <w:rsid w:val="00652198"/>
    <w:rsid w:val="006553ED"/>
    <w:rsid w:val="00660E8F"/>
    <w:rsid w:val="006675CC"/>
    <w:rsid w:val="00685ED8"/>
    <w:rsid w:val="006A1AAB"/>
    <w:rsid w:val="006B5DBF"/>
    <w:rsid w:val="006B66E6"/>
    <w:rsid w:val="006C04F3"/>
    <w:rsid w:val="006C0E4F"/>
    <w:rsid w:val="006C345C"/>
    <w:rsid w:val="006D0658"/>
    <w:rsid w:val="006D075D"/>
    <w:rsid w:val="006E3A70"/>
    <w:rsid w:val="006E4EEE"/>
    <w:rsid w:val="006E75D3"/>
    <w:rsid w:val="006E7D66"/>
    <w:rsid w:val="006E7FE1"/>
    <w:rsid w:val="006F2C39"/>
    <w:rsid w:val="006F6003"/>
    <w:rsid w:val="00703BC9"/>
    <w:rsid w:val="00711630"/>
    <w:rsid w:val="00711B45"/>
    <w:rsid w:val="00720F3E"/>
    <w:rsid w:val="007340CF"/>
    <w:rsid w:val="00735811"/>
    <w:rsid w:val="00735A35"/>
    <w:rsid w:val="0074037E"/>
    <w:rsid w:val="0074356B"/>
    <w:rsid w:val="007457DE"/>
    <w:rsid w:val="00755FAF"/>
    <w:rsid w:val="00765283"/>
    <w:rsid w:val="00771497"/>
    <w:rsid w:val="007721B5"/>
    <w:rsid w:val="00793ECC"/>
    <w:rsid w:val="007950AA"/>
    <w:rsid w:val="007A035B"/>
    <w:rsid w:val="007A4FEF"/>
    <w:rsid w:val="007A6CFE"/>
    <w:rsid w:val="007B1E48"/>
    <w:rsid w:val="007B2C8C"/>
    <w:rsid w:val="007B3B77"/>
    <w:rsid w:val="007D28AA"/>
    <w:rsid w:val="007E01B2"/>
    <w:rsid w:val="007E48A8"/>
    <w:rsid w:val="007E7207"/>
    <w:rsid w:val="007E7D9D"/>
    <w:rsid w:val="007F33F1"/>
    <w:rsid w:val="007F4B2B"/>
    <w:rsid w:val="00812DE5"/>
    <w:rsid w:val="00815CB1"/>
    <w:rsid w:val="0082265F"/>
    <w:rsid w:val="00824F96"/>
    <w:rsid w:val="00825D4D"/>
    <w:rsid w:val="00827C54"/>
    <w:rsid w:val="00832C0A"/>
    <w:rsid w:val="008347CD"/>
    <w:rsid w:val="00845A72"/>
    <w:rsid w:val="00850FD7"/>
    <w:rsid w:val="008526B8"/>
    <w:rsid w:val="00852B6B"/>
    <w:rsid w:val="00852CF0"/>
    <w:rsid w:val="008543C3"/>
    <w:rsid w:val="00857ECC"/>
    <w:rsid w:val="00862534"/>
    <w:rsid w:val="008645A3"/>
    <w:rsid w:val="008646C3"/>
    <w:rsid w:val="00866A74"/>
    <w:rsid w:val="00871C58"/>
    <w:rsid w:val="00884DC9"/>
    <w:rsid w:val="0089060E"/>
    <w:rsid w:val="00892995"/>
    <w:rsid w:val="0089509D"/>
    <w:rsid w:val="008A7CD3"/>
    <w:rsid w:val="008B56B1"/>
    <w:rsid w:val="008C00B5"/>
    <w:rsid w:val="008C6C36"/>
    <w:rsid w:val="008D2AF3"/>
    <w:rsid w:val="008D545D"/>
    <w:rsid w:val="008D75D9"/>
    <w:rsid w:val="008D7E83"/>
    <w:rsid w:val="008E0234"/>
    <w:rsid w:val="008E10B8"/>
    <w:rsid w:val="008E5142"/>
    <w:rsid w:val="008E7DCB"/>
    <w:rsid w:val="008F0881"/>
    <w:rsid w:val="008F7404"/>
    <w:rsid w:val="00901E39"/>
    <w:rsid w:val="009049EC"/>
    <w:rsid w:val="00904A85"/>
    <w:rsid w:val="00906CC2"/>
    <w:rsid w:val="00923001"/>
    <w:rsid w:val="009249C7"/>
    <w:rsid w:val="00927ECC"/>
    <w:rsid w:val="0093013E"/>
    <w:rsid w:val="009307FF"/>
    <w:rsid w:val="00930C43"/>
    <w:rsid w:val="00932644"/>
    <w:rsid w:val="009361EB"/>
    <w:rsid w:val="009438F9"/>
    <w:rsid w:val="00946D14"/>
    <w:rsid w:val="00954A48"/>
    <w:rsid w:val="009634F9"/>
    <w:rsid w:val="00964EFD"/>
    <w:rsid w:val="00982D5B"/>
    <w:rsid w:val="00985BBA"/>
    <w:rsid w:val="00986692"/>
    <w:rsid w:val="0099198B"/>
    <w:rsid w:val="00991EB1"/>
    <w:rsid w:val="00993256"/>
    <w:rsid w:val="00993675"/>
    <w:rsid w:val="009A0AC5"/>
    <w:rsid w:val="009A1AEE"/>
    <w:rsid w:val="009B33F0"/>
    <w:rsid w:val="009D56CE"/>
    <w:rsid w:val="009E069F"/>
    <w:rsid w:val="009E3492"/>
    <w:rsid w:val="009E62E6"/>
    <w:rsid w:val="009F18E1"/>
    <w:rsid w:val="00A0083C"/>
    <w:rsid w:val="00A0226B"/>
    <w:rsid w:val="00A04EF8"/>
    <w:rsid w:val="00A25C00"/>
    <w:rsid w:val="00A25C6B"/>
    <w:rsid w:val="00A33BCB"/>
    <w:rsid w:val="00A53D99"/>
    <w:rsid w:val="00A629DD"/>
    <w:rsid w:val="00A62E73"/>
    <w:rsid w:val="00A64A49"/>
    <w:rsid w:val="00A64A91"/>
    <w:rsid w:val="00A71CA4"/>
    <w:rsid w:val="00A802C1"/>
    <w:rsid w:val="00A80B05"/>
    <w:rsid w:val="00A810A0"/>
    <w:rsid w:val="00A902C0"/>
    <w:rsid w:val="00A912B1"/>
    <w:rsid w:val="00AA2E6D"/>
    <w:rsid w:val="00AA342F"/>
    <w:rsid w:val="00AA51CE"/>
    <w:rsid w:val="00AB2192"/>
    <w:rsid w:val="00AB3532"/>
    <w:rsid w:val="00AC1981"/>
    <w:rsid w:val="00AD00CB"/>
    <w:rsid w:val="00AD70F6"/>
    <w:rsid w:val="00AE1E89"/>
    <w:rsid w:val="00AE3A47"/>
    <w:rsid w:val="00AE793C"/>
    <w:rsid w:val="00AF038F"/>
    <w:rsid w:val="00AF2829"/>
    <w:rsid w:val="00AF6A2F"/>
    <w:rsid w:val="00AF7431"/>
    <w:rsid w:val="00B2729E"/>
    <w:rsid w:val="00B34A66"/>
    <w:rsid w:val="00B36EE4"/>
    <w:rsid w:val="00B441B5"/>
    <w:rsid w:val="00B56355"/>
    <w:rsid w:val="00B6019E"/>
    <w:rsid w:val="00B73D12"/>
    <w:rsid w:val="00B80698"/>
    <w:rsid w:val="00B812AE"/>
    <w:rsid w:val="00B8341C"/>
    <w:rsid w:val="00B917CE"/>
    <w:rsid w:val="00BA1B1D"/>
    <w:rsid w:val="00BA6642"/>
    <w:rsid w:val="00BA6D86"/>
    <w:rsid w:val="00BA7663"/>
    <w:rsid w:val="00BA7C15"/>
    <w:rsid w:val="00BB0018"/>
    <w:rsid w:val="00BB22CD"/>
    <w:rsid w:val="00BB4572"/>
    <w:rsid w:val="00BB6C24"/>
    <w:rsid w:val="00BE0F8C"/>
    <w:rsid w:val="00BE43CD"/>
    <w:rsid w:val="00BE56D1"/>
    <w:rsid w:val="00BE6845"/>
    <w:rsid w:val="00BF1642"/>
    <w:rsid w:val="00BF1CF8"/>
    <w:rsid w:val="00BF6D7B"/>
    <w:rsid w:val="00C07423"/>
    <w:rsid w:val="00C10195"/>
    <w:rsid w:val="00C11AC3"/>
    <w:rsid w:val="00C12EB9"/>
    <w:rsid w:val="00C13195"/>
    <w:rsid w:val="00C133CB"/>
    <w:rsid w:val="00C15280"/>
    <w:rsid w:val="00C222FA"/>
    <w:rsid w:val="00C239C0"/>
    <w:rsid w:val="00C2453F"/>
    <w:rsid w:val="00C25BB8"/>
    <w:rsid w:val="00C341E7"/>
    <w:rsid w:val="00C37110"/>
    <w:rsid w:val="00C40448"/>
    <w:rsid w:val="00C43543"/>
    <w:rsid w:val="00C5477E"/>
    <w:rsid w:val="00C56B78"/>
    <w:rsid w:val="00C57ACE"/>
    <w:rsid w:val="00C82B23"/>
    <w:rsid w:val="00C84494"/>
    <w:rsid w:val="00C86AD1"/>
    <w:rsid w:val="00C92348"/>
    <w:rsid w:val="00C92384"/>
    <w:rsid w:val="00C932F8"/>
    <w:rsid w:val="00C979B6"/>
    <w:rsid w:val="00CA05A5"/>
    <w:rsid w:val="00CA220A"/>
    <w:rsid w:val="00CA4614"/>
    <w:rsid w:val="00CA74E8"/>
    <w:rsid w:val="00CB3E36"/>
    <w:rsid w:val="00CC57D8"/>
    <w:rsid w:val="00CC7A84"/>
    <w:rsid w:val="00CD203A"/>
    <w:rsid w:val="00CD5CF8"/>
    <w:rsid w:val="00CE0DD8"/>
    <w:rsid w:val="00CE718C"/>
    <w:rsid w:val="00CE78BC"/>
    <w:rsid w:val="00D01950"/>
    <w:rsid w:val="00D2014B"/>
    <w:rsid w:val="00D20425"/>
    <w:rsid w:val="00D24AC8"/>
    <w:rsid w:val="00D27128"/>
    <w:rsid w:val="00D327D8"/>
    <w:rsid w:val="00D329F1"/>
    <w:rsid w:val="00D35B9D"/>
    <w:rsid w:val="00D436C0"/>
    <w:rsid w:val="00D444FB"/>
    <w:rsid w:val="00D447FE"/>
    <w:rsid w:val="00D45FCA"/>
    <w:rsid w:val="00D46896"/>
    <w:rsid w:val="00D47A7B"/>
    <w:rsid w:val="00D6020F"/>
    <w:rsid w:val="00D6318A"/>
    <w:rsid w:val="00D63937"/>
    <w:rsid w:val="00D65F1D"/>
    <w:rsid w:val="00D65F65"/>
    <w:rsid w:val="00D77DF2"/>
    <w:rsid w:val="00D86409"/>
    <w:rsid w:val="00D90F21"/>
    <w:rsid w:val="00D9267C"/>
    <w:rsid w:val="00DA028E"/>
    <w:rsid w:val="00DA3787"/>
    <w:rsid w:val="00DA59DC"/>
    <w:rsid w:val="00DA6447"/>
    <w:rsid w:val="00DA6C29"/>
    <w:rsid w:val="00DB3899"/>
    <w:rsid w:val="00DB5B41"/>
    <w:rsid w:val="00DB6601"/>
    <w:rsid w:val="00DC0312"/>
    <w:rsid w:val="00DC22FE"/>
    <w:rsid w:val="00DF268A"/>
    <w:rsid w:val="00E10110"/>
    <w:rsid w:val="00E111F5"/>
    <w:rsid w:val="00E21103"/>
    <w:rsid w:val="00E22D20"/>
    <w:rsid w:val="00E30380"/>
    <w:rsid w:val="00E30AB4"/>
    <w:rsid w:val="00E34905"/>
    <w:rsid w:val="00E36FA5"/>
    <w:rsid w:val="00E45D1B"/>
    <w:rsid w:val="00E460FA"/>
    <w:rsid w:val="00E46426"/>
    <w:rsid w:val="00E5129C"/>
    <w:rsid w:val="00E57761"/>
    <w:rsid w:val="00E70468"/>
    <w:rsid w:val="00E83BCB"/>
    <w:rsid w:val="00E84D28"/>
    <w:rsid w:val="00E879A2"/>
    <w:rsid w:val="00E907C5"/>
    <w:rsid w:val="00E910D2"/>
    <w:rsid w:val="00EA4C83"/>
    <w:rsid w:val="00EA51EA"/>
    <w:rsid w:val="00EA5FCF"/>
    <w:rsid w:val="00EA7ED6"/>
    <w:rsid w:val="00EB063D"/>
    <w:rsid w:val="00EB4E91"/>
    <w:rsid w:val="00EB65A6"/>
    <w:rsid w:val="00EB757E"/>
    <w:rsid w:val="00EC1E1A"/>
    <w:rsid w:val="00ED531D"/>
    <w:rsid w:val="00EE53C1"/>
    <w:rsid w:val="00EE65A6"/>
    <w:rsid w:val="00EF07E5"/>
    <w:rsid w:val="00EF2198"/>
    <w:rsid w:val="00EF2B52"/>
    <w:rsid w:val="00EF35E8"/>
    <w:rsid w:val="00EF4A59"/>
    <w:rsid w:val="00EF4CF2"/>
    <w:rsid w:val="00EF79AA"/>
    <w:rsid w:val="00F055FD"/>
    <w:rsid w:val="00F11BDE"/>
    <w:rsid w:val="00F21E7F"/>
    <w:rsid w:val="00F226A4"/>
    <w:rsid w:val="00F3022E"/>
    <w:rsid w:val="00F30DC0"/>
    <w:rsid w:val="00F35FB5"/>
    <w:rsid w:val="00F40518"/>
    <w:rsid w:val="00F4448C"/>
    <w:rsid w:val="00F60080"/>
    <w:rsid w:val="00F63DD7"/>
    <w:rsid w:val="00F65F25"/>
    <w:rsid w:val="00F66810"/>
    <w:rsid w:val="00F73440"/>
    <w:rsid w:val="00F7625C"/>
    <w:rsid w:val="00F904C3"/>
    <w:rsid w:val="00FA3E47"/>
    <w:rsid w:val="00FA4576"/>
    <w:rsid w:val="00FA779A"/>
    <w:rsid w:val="00FB23D0"/>
    <w:rsid w:val="00FB2456"/>
    <w:rsid w:val="00FC1677"/>
    <w:rsid w:val="00FC2F25"/>
    <w:rsid w:val="00FC53D0"/>
    <w:rsid w:val="00FC57D1"/>
    <w:rsid w:val="00FC5BC3"/>
    <w:rsid w:val="00FD19DD"/>
    <w:rsid w:val="00FD2384"/>
    <w:rsid w:val="00FF2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617D-8955-4DAB-9FA4-3014D45A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0698"/>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AD00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CB3E36"/>
    <w:pPr>
      <w:outlineLvl w:val="1"/>
    </w:pPr>
    <w:rPr>
      <w:rFonts w:ascii="Times New Roman" w:hAnsi="Times New Roman"/>
      <w:b/>
      <w:bCs/>
      <w:color w:val="009CF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2E73"/>
    <w:pPr>
      <w:spacing w:after="0" w:line="240" w:lineRule="auto"/>
    </w:pPr>
    <w:rPr>
      <w:rFonts w:ascii="Verdana" w:hAnsi="Verdana"/>
      <w:sz w:val="20"/>
    </w:rPr>
  </w:style>
  <w:style w:type="paragraph" w:styleId="Voettekst">
    <w:name w:val="footer"/>
    <w:basedOn w:val="Standaard"/>
    <w:link w:val="VoettekstChar"/>
    <w:rsid w:val="00B80698"/>
    <w:pPr>
      <w:tabs>
        <w:tab w:val="center" w:pos="4536"/>
        <w:tab w:val="right" w:pos="9072"/>
      </w:tabs>
    </w:pPr>
  </w:style>
  <w:style w:type="character" w:customStyle="1" w:styleId="VoettekstChar">
    <w:name w:val="Voettekst Char"/>
    <w:basedOn w:val="Standaardalinea-lettertype"/>
    <w:link w:val="Voettekst"/>
    <w:rsid w:val="00B80698"/>
    <w:rPr>
      <w:rFonts w:ascii="Arial" w:eastAsia="Times New Roman" w:hAnsi="Arial" w:cs="Times New Roman"/>
      <w:sz w:val="20"/>
      <w:szCs w:val="20"/>
      <w:lang w:eastAsia="nl-NL"/>
    </w:rPr>
  </w:style>
  <w:style w:type="paragraph" w:styleId="Koptekst">
    <w:name w:val="header"/>
    <w:basedOn w:val="Standaard"/>
    <w:link w:val="KoptekstChar"/>
    <w:rsid w:val="00B80698"/>
    <w:pPr>
      <w:tabs>
        <w:tab w:val="center" w:pos="4536"/>
        <w:tab w:val="right" w:pos="9072"/>
      </w:tabs>
    </w:pPr>
  </w:style>
  <w:style w:type="character" w:customStyle="1" w:styleId="KoptekstChar">
    <w:name w:val="Koptekst Char"/>
    <w:basedOn w:val="Standaardalinea-lettertype"/>
    <w:link w:val="Koptekst"/>
    <w:rsid w:val="00B80698"/>
    <w:rPr>
      <w:rFonts w:ascii="Arial" w:eastAsia="Times New Roman" w:hAnsi="Arial" w:cs="Times New Roman"/>
      <w:sz w:val="20"/>
      <w:szCs w:val="20"/>
      <w:lang w:eastAsia="nl-NL"/>
    </w:rPr>
  </w:style>
  <w:style w:type="character" w:styleId="Nadruk">
    <w:name w:val="Emphasis"/>
    <w:basedOn w:val="Standaardalinea-lettertype"/>
    <w:uiPriority w:val="20"/>
    <w:qFormat/>
    <w:rsid w:val="00157022"/>
    <w:rPr>
      <w:i/>
      <w:iCs/>
    </w:rPr>
  </w:style>
  <w:style w:type="character" w:customStyle="1" w:styleId="FootnoteCharacters">
    <w:name w:val="Footnote Characters"/>
    <w:basedOn w:val="Standaardalinea-lettertype"/>
    <w:rsid w:val="00DA59DC"/>
    <w:rPr>
      <w:vertAlign w:val="superscript"/>
    </w:rPr>
  </w:style>
  <w:style w:type="paragraph" w:styleId="Eindnoottekst">
    <w:name w:val="endnote text"/>
    <w:basedOn w:val="Standaard"/>
    <w:link w:val="EindnoottekstChar"/>
    <w:uiPriority w:val="99"/>
    <w:semiHidden/>
    <w:unhideWhenUsed/>
    <w:rsid w:val="00DA59DC"/>
    <w:pPr>
      <w:widowControl w:val="0"/>
      <w:suppressAutoHyphens/>
      <w:overflowPunct w:val="0"/>
      <w:autoSpaceDE w:val="0"/>
    </w:pPr>
    <w:rPr>
      <w:rFonts w:ascii="Times New Roman" w:hAnsi="Times New Roman"/>
      <w:kern w:val="1"/>
      <w:lang w:eastAsia="ar-SA"/>
    </w:rPr>
  </w:style>
  <w:style w:type="character" w:customStyle="1" w:styleId="EindnoottekstChar">
    <w:name w:val="Eindnoottekst Char"/>
    <w:basedOn w:val="Standaardalinea-lettertype"/>
    <w:link w:val="Eindnoottekst"/>
    <w:uiPriority w:val="99"/>
    <w:semiHidden/>
    <w:rsid w:val="00DA59DC"/>
    <w:rPr>
      <w:rFonts w:ascii="Times New Roman" w:eastAsia="Times New Roman" w:hAnsi="Times New Roman" w:cs="Times New Roman"/>
      <w:kern w:val="1"/>
      <w:sz w:val="20"/>
      <w:szCs w:val="20"/>
      <w:lang w:eastAsia="ar-SA"/>
    </w:rPr>
  </w:style>
  <w:style w:type="paragraph" w:styleId="Lijstalinea">
    <w:name w:val="List Paragraph"/>
    <w:basedOn w:val="Standaard"/>
    <w:uiPriority w:val="34"/>
    <w:qFormat/>
    <w:rsid w:val="008C6C36"/>
    <w:pPr>
      <w:ind w:left="720"/>
      <w:contextualSpacing/>
    </w:pPr>
  </w:style>
  <w:style w:type="paragraph" w:customStyle="1" w:styleId="Default">
    <w:name w:val="Default"/>
    <w:rsid w:val="00216C1D"/>
    <w:pPr>
      <w:autoSpaceDE w:val="0"/>
      <w:autoSpaceDN w:val="0"/>
      <w:adjustRightInd w:val="0"/>
      <w:spacing w:after="0" w:line="240" w:lineRule="auto"/>
    </w:pPr>
    <w:rPr>
      <w:rFonts w:ascii="Cambria" w:hAnsi="Cambria" w:cs="Cambria"/>
      <w:color w:val="000000"/>
      <w:sz w:val="24"/>
      <w:szCs w:val="24"/>
    </w:rPr>
  </w:style>
  <w:style w:type="paragraph" w:styleId="Voetnoottekst">
    <w:name w:val="footnote text"/>
    <w:basedOn w:val="Standaard"/>
    <w:link w:val="VoetnoottekstChar"/>
    <w:uiPriority w:val="99"/>
    <w:semiHidden/>
    <w:unhideWhenUsed/>
    <w:rsid w:val="00EA51EA"/>
    <w:rPr>
      <w:rFonts w:ascii="Verdana" w:eastAsiaTheme="minorHAnsi" w:hAnsi="Verdana" w:cstheme="minorBidi"/>
      <w:lang w:eastAsia="en-US"/>
    </w:rPr>
  </w:style>
  <w:style w:type="character" w:customStyle="1" w:styleId="VoetnoottekstChar">
    <w:name w:val="Voetnoottekst Char"/>
    <w:basedOn w:val="Standaardalinea-lettertype"/>
    <w:link w:val="Voetnoottekst"/>
    <w:uiPriority w:val="99"/>
    <w:semiHidden/>
    <w:rsid w:val="00EA51EA"/>
    <w:rPr>
      <w:rFonts w:ascii="Verdana" w:hAnsi="Verdana"/>
      <w:sz w:val="20"/>
      <w:szCs w:val="20"/>
    </w:rPr>
  </w:style>
  <w:style w:type="character" w:styleId="Eindnootmarkering">
    <w:name w:val="endnote reference"/>
    <w:basedOn w:val="Standaardalinea-lettertype"/>
    <w:uiPriority w:val="99"/>
    <w:semiHidden/>
    <w:unhideWhenUsed/>
    <w:rsid w:val="00AE3A47"/>
    <w:rPr>
      <w:vertAlign w:val="superscript"/>
    </w:rPr>
  </w:style>
  <w:style w:type="character" w:styleId="Voetnootmarkering">
    <w:name w:val="footnote reference"/>
    <w:basedOn w:val="Standaardalinea-lettertype"/>
    <w:uiPriority w:val="99"/>
    <w:semiHidden/>
    <w:unhideWhenUsed/>
    <w:rsid w:val="00AE3A47"/>
    <w:rPr>
      <w:vertAlign w:val="superscript"/>
    </w:rPr>
  </w:style>
  <w:style w:type="character" w:styleId="Hyperlink">
    <w:name w:val="Hyperlink"/>
    <w:basedOn w:val="Standaardalinea-lettertype"/>
    <w:uiPriority w:val="99"/>
    <w:unhideWhenUsed/>
    <w:rsid w:val="001647D0"/>
    <w:rPr>
      <w:color w:val="0563C1" w:themeColor="hyperlink"/>
      <w:u w:val="single"/>
    </w:rPr>
  </w:style>
  <w:style w:type="character" w:styleId="GevolgdeHyperlink">
    <w:name w:val="FollowedHyperlink"/>
    <w:basedOn w:val="Standaardalinea-lettertype"/>
    <w:uiPriority w:val="99"/>
    <w:semiHidden/>
    <w:unhideWhenUsed/>
    <w:rsid w:val="001647D0"/>
    <w:rPr>
      <w:color w:val="954F72" w:themeColor="followedHyperlink"/>
      <w:u w:val="single"/>
    </w:rPr>
  </w:style>
  <w:style w:type="character" w:customStyle="1" w:styleId="Kop2Char">
    <w:name w:val="Kop 2 Char"/>
    <w:basedOn w:val="Standaardalinea-lettertype"/>
    <w:link w:val="Kop2"/>
    <w:uiPriority w:val="9"/>
    <w:rsid w:val="00CB3E36"/>
    <w:rPr>
      <w:rFonts w:ascii="Times New Roman" w:eastAsia="Times New Roman" w:hAnsi="Times New Roman" w:cs="Times New Roman"/>
      <w:b/>
      <w:bCs/>
      <w:color w:val="009CFF"/>
      <w:sz w:val="18"/>
      <w:szCs w:val="18"/>
      <w:lang w:eastAsia="nl-NL"/>
    </w:rPr>
  </w:style>
  <w:style w:type="character" w:styleId="Zwaar">
    <w:name w:val="Strong"/>
    <w:basedOn w:val="Standaardalinea-lettertype"/>
    <w:uiPriority w:val="22"/>
    <w:qFormat/>
    <w:rsid w:val="00CB3E36"/>
    <w:rPr>
      <w:b/>
      <w:bCs/>
    </w:rPr>
  </w:style>
  <w:style w:type="character" w:customStyle="1" w:styleId="highlight1">
    <w:name w:val="highlight1"/>
    <w:basedOn w:val="Standaardalinea-lettertype"/>
    <w:rsid w:val="00070D38"/>
    <w:rPr>
      <w:shd w:val="clear" w:color="auto" w:fill="FFFF00"/>
    </w:rPr>
  </w:style>
  <w:style w:type="character" w:customStyle="1" w:styleId="Kop1Char">
    <w:name w:val="Kop 1 Char"/>
    <w:basedOn w:val="Standaardalinea-lettertype"/>
    <w:link w:val="Kop1"/>
    <w:uiPriority w:val="9"/>
    <w:rsid w:val="00AD00CB"/>
    <w:rPr>
      <w:rFonts w:asciiTheme="majorHAnsi" w:eastAsiaTheme="majorEastAsia" w:hAnsiTheme="majorHAnsi" w:cstheme="majorBidi"/>
      <w:color w:val="2E74B5" w:themeColor="accent1" w:themeShade="BF"/>
      <w:sz w:val="32"/>
      <w:szCs w:val="32"/>
      <w:lang w:eastAsia="nl-NL"/>
    </w:rPr>
  </w:style>
  <w:style w:type="paragraph" w:styleId="Normaalweb">
    <w:name w:val="Normal (Web)"/>
    <w:basedOn w:val="Standaard"/>
    <w:uiPriority w:val="99"/>
    <w:semiHidden/>
    <w:unhideWhenUsed/>
    <w:rsid w:val="00F7625C"/>
    <w:pPr>
      <w:spacing w:before="240" w:after="240"/>
    </w:pPr>
    <w:rPr>
      <w:rFonts w:ascii="Times New Roman" w:hAnsi="Times New Roman"/>
      <w:sz w:val="24"/>
      <w:szCs w:val="24"/>
    </w:rPr>
  </w:style>
  <w:style w:type="character" w:customStyle="1" w:styleId="createdate1">
    <w:name w:val="createdate1"/>
    <w:basedOn w:val="Standaardalinea-lettertype"/>
    <w:rsid w:val="00F7625C"/>
    <w:rPr>
      <w:color w:val="666666"/>
      <w:sz w:val="22"/>
      <w:szCs w:val="22"/>
    </w:rPr>
  </w:style>
  <w:style w:type="character" w:customStyle="1" w:styleId="modifydate1">
    <w:name w:val="modifydate1"/>
    <w:basedOn w:val="Standaardalinea-lettertype"/>
    <w:rsid w:val="00F7625C"/>
    <w:rPr>
      <w:color w:val="666666"/>
      <w:sz w:val="22"/>
      <w:szCs w:val="22"/>
    </w:rPr>
  </w:style>
  <w:style w:type="paragraph" w:customStyle="1" w:styleId="Geenafstand1">
    <w:name w:val="Geen afstand1"/>
    <w:uiPriority w:val="99"/>
    <w:rsid w:val="00D447F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8237">
      <w:bodyDiv w:val="1"/>
      <w:marLeft w:val="0"/>
      <w:marRight w:val="0"/>
      <w:marTop w:val="0"/>
      <w:marBottom w:val="0"/>
      <w:divBdr>
        <w:top w:val="none" w:sz="0" w:space="0" w:color="auto"/>
        <w:left w:val="none" w:sz="0" w:space="0" w:color="auto"/>
        <w:bottom w:val="none" w:sz="0" w:space="0" w:color="auto"/>
        <w:right w:val="none" w:sz="0" w:space="0" w:color="auto"/>
      </w:divBdr>
      <w:divsChild>
        <w:div w:id="1773209551">
          <w:marLeft w:val="0"/>
          <w:marRight w:val="0"/>
          <w:marTop w:val="300"/>
          <w:marBottom w:val="0"/>
          <w:divBdr>
            <w:top w:val="none" w:sz="0" w:space="0" w:color="auto"/>
            <w:left w:val="none" w:sz="0" w:space="0" w:color="auto"/>
            <w:bottom w:val="none" w:sz="0" w:space="0" w:color="auto"/>
            <w:right w:val="none" w:sz="0" w:space="0" w:color="auto"/>
          </w:divBdr>
          <w:divsChild>
            <w:div w:id="837231501">
              <w:marLeft w:val="0"/>
              <w:marRight w:val="0"/>
              <w:marTop w:val="0"/>
              <w:marBottom w:val="0"/>
              <w:divBdr>
                <w:top w:val="none" w:sz="0" w:space="0" w:color="auto"/>
                <w:left w:val="none" w:sz="0" w:space="0" w:color="auto"/>
                <w:bottom w:val="none" w:sz="0" w:space="0" w:color="auto"/>
                <w:right w:val="none" w:sz="0" w:space="0" w:color="auto"/>
              </w:divBdr>
              <w:divsChild>
                <w:div w:id="1886789405">
                  <w:marLeft w:val="0"/>
                  <w:marRight w:val="-3600"/>
                  <w:marTop w:val="0"/>
                  <w:marBottom w:val="0"/>
                  <w:divBdr>
                    <w:top w:val="none" w:sz="0" w:space="0" w:color="auto"/>
                    <w:left w:val="none" w:sz="0" w:space="0" w:color="auto"/>
                    <w:bottom w:val="none" w:sz="0" w:space="0" w:color="auto"/>
                    <w:right w:val="none" w:sz="0" w:space="0" w:color="auto"/>
                  </w:divBdr>
                  <w:divsChild>
                    <w:div w:id="2019965996">
                      <w:marLeft w:val="0"/>
                      <w:marRight w:val="0"/>
                      <w:marTop w:val="0"/>
                      <w:marBottom w:val="0"/>
                      <w:divBdr>
                        <w:top w:val="none" w:sz="0" w:space="0" w:color="auto"/>
                        <w:left w:val="none" w:sz="0" w:space="0" w:color="auto"/>
                        <w:bottom w:val="none" w:sz="0" w:space="0" w:color="auto"/>
                        <w:right w:val="none" w:sz="0" w:space="0" w:color="auto"/>
                      </w:divBdr>
                      <w:divsChild>
                        <w:div w:id="11155299">
                          <w:marLeft w:val="0"/>
                          <w:marRight w:val="0"/>
                          <w:marTop w:val="0"/>
                          <w:marBottom w:val="0"/>
                          <w:divBdr>
                            <w:top w:val="none" w:sz="0" w:space="0" w:color="auto"/>
                            <w:left w:val="none" w:sz="0" w:space="0" w:color="auto"/>
                            <w:bottom w:val="none" w:sz="0" w:space="0" w:color="auto"/>
                            <w:right w:val="none" w:sz="0" w:space="0" w:color="auto"/>
                          </w:divBdr>
                          <w:divsChild>
                            <w:div w:id="1289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140022">
      <w:bodyDiv w:val="1"/>
      <w:marLeft w:val="0"/>
      <w:marRight w:val="0"/>
      <w:marTop w:val="0"/>
      <w:marBottom w:val="0"/>
      <w:divBdr>
        <w:top w:val="none" w:sz="0" w:space="0" w:color="auto"/>
        <w:left w:val="none" w:sz="0" w:space="0" w:color="auto"/>
        <w:bottom w:val="none" w:sz="0" w:space="0" w:color="auto"/>
        <w:right w:val="none" w:sz="0" w:space="0" w:color="auto"/>
      </w:divBdr>
    </w:div>
    <w:div w:id="391121795">
      <w:bodyDiv w:val="1"/>
      <w:marLeft w:val="0"/>
      <w:marRight w:val="0"/>
      <w:marTop w:val="0"/>
      <w:marBottom w:val="0"/>
      <w:divBdr>
        <w:top w:val="none" w:sz="0" w:space="0" w:color="auto"/>
        <w:left w:val="none" w:sz="0" w:space="0" w:color="auto"/>
        <w:bottom w:val="none" w:sz="0" w:space="0" w:color="auto"/>
        <w:right w:val="none" w:sz="0" w:space="0" w:color="auto"/>
      </w:divBdr>
      <w:divsChild>
        <w:div w:id="45374999">
          <w:marLeft w:val="0"/>
          <w:marRight w:val="0"/>
          <w:marTop w:val="0"/>
          <w:marBottom w:val="0"/>
          <w:divBdr>
            <w:top w:val="none" w:sz="0" w:space="0" w:color="auto"/>
            <w:left w:val="none" w:sz="0" w:space="0" w:color="auto"/>
            <w:bottom w:val="none" w:sz="0" w:space="0" w:color="auto"/>
            <w:right w:val="none" w:sz="0" w:space="0" w:color="auto"/>
          </w:divBdr>
        </w:div>
      </w:divsChild>
    </w:div>
    <w:div w:id="418529000">
      <w:bodyDiv w:val="1"/>
      <w:marLeft w:val="0"/>
      <w:marRight w:val="0"/>
      <w:marTop w:val="0"/>
      <w:marBottom w:val="0"/>
      <w:divBdr>
        <w:top w:val="none" w:sz="0" w:space="0" w:color="auto"/>
        <w:left w:val="none" w:sz="0" w:space="0" w:color="auto"/>
        <w:bottom w:val="none" w:sz="0" w:space="0" w:color="auto"/>
        <w:right w:val="none" w:sz="0" w:space="0" w:color="auto"/>
      </w:divBdr>
      <w:divsChild>
        <w:div w:id="103963060">
          <w:marLeft w:val="0"/>
          <w:marRight w:val="0"/>
          <w:marTop w:val="0"/>
          <w:marBottom w:val="0"/>
          <w:divBdr>
            <w:top w:val="none" w:sz="0" w:space="0" w:color="auto"/>
            <w:left w:val="none" w:sz="0" w:space="0" w:color="auto"/>
            <w:bottom w:val="none" w:sz="0" w:space="0" w:color="auto"/>
            <w:right w:val="none" w:sz="0" w:space="0" w:color="auto"/>
          </w:divBdr>
        </w:div>
      </w:divsChild>
    </w:div>
    <w:div w:id="462504547">
      <w:bodyDiv w:val="1"/>
      <w:marLeft w:val="0"/>
      <w:marRight w:val="0"/>
      <w:marTop w:val="0"/>
      <w:marBottom w:val="0"/>
      <w:divBdr>
        <w:top w:val="none" w:sz="0" w:space="0" w:color="auto"/>
        <w:left w:val="none" w:sz="0" w:space="0" w:color="auto"/>
        <w:bottom w:val="none" w:sz="0" w:space="0" w:color="auto"/>
        <w:right w:val="none" w:sz="0" w:space="0" w:color="auto"/>
      </w:divBdr>
      <w:divsChild>
        <w:div w:id="250555299">
          <w:marLeft w:val="0"/>
          <w:marRight w:val="0"/>
          <w:marTop w:val="0"/>
          <w:marBottom w:val="0"/>
          <w:divBdr>
            <w:top w:val="none" w:sz="0" w:space="0" w:color="auto"/>
            <w:left w:val="none" w:sz="0" w:space="0" w:color="auto"/>
            <w:bottom w:val="none" w:sz="0" w:space="0" w:color="auto"/>
            <w:right w:val="none" w:sz="0" w:space="0" w:color="auto"/>
          </w:divBdr>
          <w:divsChild>
            <w:div w:id="361327824">
              <w:marLeft w:val="0"/>
              <w:marRight w:val="0"/>
              <w:marTop w:val="0"/>
              <w:marBottom w:val="0"/>
              <w:divBdr>
                <w:top w:val="none" w:sz="0" w:space="0" w:color="auto"/>
                <w:left w:val="none" w:sz="0" w:space="0" w:color="auto"/>
                <w:bottom w:val="none" w:sz="0" w:space="0" w:color="auto"/>
                <w:right w:val="none" w:sz="0" w:space="0" w:color="auto"/>
              </w:divBdr>
              <w:divsChild>
                <w:div w:id="920139757">
                  <w:marLeft w:val="0"/>
                  <w:marRight w:val="0"/>
                  <w:marTop w:val="0"/>
                  <w:marBottom w:val="0"/>
                  <w:divBdr>
                    <w:top w:val="none" w:sz="0" w:space="0" w:color="auto"/>
                    <w:left w:val="none" w:sz="0" w:space="0" w:color="auto"/>
                    <w:bottom w:val="none" w:sz="0" w:space="0" w:color="auto"/>
                    <w:right w:val="none" w:sz="0" w:space="0" w:color="auto"/>
                  </w:divBdr>
                  <w:divsChild>
                    <w:div w:id="507014827">
                      <w:marLeft w:val="0"/>
                      <w:marRight w:val="0"/>
                      <w:marTop w:val="0"/>
                      <w:marBottom w:val="0"/>
                      <w:divBdr>
                        <w:top w:val="none" w:sz="0" w:space="0" w:color="auto"/>
                        <w:left w:val="none" w:sz="0" w:space="0" w:color="auto"/>
                        <w:bottom w:val="none" w:sz="0" w:space="0" w:color="auto"/>
                        <w:right w:val="none" w:sz="0" w:space="0" w:color="auto"/>
                      </w:divBdr>
                      <w:divsChild>
                        <w:div w:id="277566501">
                          <w:marLeft w:val="150"/>
                          <w:marRight w:val="150"/>
                          <w:marTop w:val="0"/>
                          <w:marBottom w:val="0"/>
                          <w:divBdr>
                            <w:top w:val="none" w:sz="0" w:space="0" w:color="313131"/>
                            <w:left w:val="none" w:sz="0" w:space="0" w:color="313131"/>
                            <w:bottom w:val="single" w:sz="18" w:space="0" w:color="313131"/>
                            <w:right w:val="none" w:sz="0" w:space="0" w:color="313131"/>
                          </w:divBdr>
                        </w:div>
                      </w:divsChild>
                    </w:div>
                  </w:divsChild>
                </w:div>
                <w:div w:id="1323506173">
                  <w:marLeft w:val="0"/>
                  <w:marRight w:val="0"/>
                  <w:marTop w:val="0"/>
                  <w:marBottom w:val="0"/>
                  <w:divBdr>
                    <w:top w:val="none" w:sz="0" w:space="0" w:color="auto"/>
                    <w:left w:val="none" w:sz="0" w:space="0" w:color="auto"/>
                    <w:bottom w:val="none" w:sz="0" w:space="0" w:color="auto"/>
                    <w:right w:val="none" w:sz="0" w:space="0" w:color="auto"/>
                  </w:divBdr>
                  <w:divsChild>
                    <w:div w:id="469329259">
                      <w:marLeft w:val="0"/>
                      <w:marRight w:val="0"/>
                      <w:marTop w:val="0"/>
                      <w:marBottom w:val="0"/>
                      <w:divBdr>
                        <w:top w:val="none" w:sz="0" w:space="0" w:color="auto"/>
                        <w:left w:val="none" w:sz="0" w:space="0" w:color="auto"/>
                        <w:bottom w:val="none" w:sz="0" w:space="0" w:color="auto"/>
                        <w:right w:val="none" w:sz="0" w:space="0" w:color="auto"/>
                      </w:divBdr>
                      <w:divsChild>
                        <w:div w:id="125706460">
                          <w:marLeft w:val="0"/>
                          <w:marRight w:val="0"/>
                          <w:marTop w:val="0"/>
                          <w:marBottom w:val="0"/>
                          <w:divBdr>
                            <w:top w:val="none" w:sz="0" w:space="0" w:color="auto"/>
                            <w:left w:val="none" w:sz="0" w:space="0" w:color="auto"/>
                            <w:bottom w:val="none" w:sz="0" w:space="0" w:color="auto"/>
                            <w:right w:val="none" w:sz="0" w:space="0" w:color="auto"/>
                          </w:divBdr>
                          <w:divsChild>
                            <w:div w:id="286863410">
                              <w:marLeft w:val="0"/>
                              <w:marRight w:val="0"/>
                              <w:marTop w:val="0"/>
                              <w:marBottom w:val="0"/>
                              <w:divBdr>
                                <w:top w:val="none" w:sz="0" w:space="0" w:color="auto"/>
                                <w:left w:val="none" w:sz="0" w:space="0" w:color="auto"/>
                                <w:bottom w:val="none" w:sz="0" w:space="0" w:color="auto"/>
                                <w:right w:val="none" w:sz="0" w:space="0" w:color="auto"/>
                              </w:divBdr>
                              <w:divsChild>
                                <w:div w:id="1957904739">
                                  <w:marLeft w:val="0"/>
                                  <w:marRight w:val="0"/>
                                  <w:marTop w:val="0"/>
                                  <w:marBottom w:val="0"/>
                                  <w:divBdr>
                                    <w:top w:val="none" w:sz="0" w:space="0" w:color="auto"/>
                                    <w:left w:val="none" w:sz="0" w:space="0" w:color="auto"/>
                                    <w:bottom w:val="none" w:sz="0" w:space="0" w:color="auto"/>
                                    <w:right w:val="none" w:sz="0" w:space="0" w:color="auto"/>
                                  </w:divBdr>
                                  <w:divsChild>
                                    <w:div w:id="434063615">
                                      <w:marLeft w:val="0"/>
                                      <w:marRight w:val="0"/>
                                      <w:marTop w:val="0"/>
                                      <w:marBottom w:val="0"/>
                                      <w:divBdr>
                                        <w:top w:val="none" w:sz="0" w:space="0" w:color="auto"/>
                                        <w:left w:val="none" w:sz="0" w:space="0" w:color="auto"/>
                                        <w:bottom w:val="none" w:sz="0" w:space="0" w:color="auto"/>
                                        <w:right w:val="none" w:sz="0" w:space="0" w:color="auto"/>
                                      </w:divBdr>
                                      <w:divsChild>
                                        <w:div w:id="1885017133">
                                          <w:marLeft w:val="0"/>
                                          <w:marRight w:val="0"/>
                                          <w:marTop w:val="0"/>
                                          <w:marBottom w:val="0"/>
                                          <w:divBdr>
                                            <w:top w:val="none" w:sz="0" w:space="0" w:color="auto"/>
                                            <w:left w:val="none" w:sz="0" w:space="0" w:color="auto"/>
                                            <w:bottom w:val="none" w:sz="0" w:space="0" w:color="auto"/>
                                            <w:right w:val="none" w:sz="0" w:space="0" w:color="auto"/>
                                          </w:divBdr>
                                          <w:divsChild>
                                            <w:div w:id="691952536">
                                              <w:marLeft w:val="0"/>
                                              <w:marRight w:val="0"/>
                                              <w:marTop w:val="0"/>
                                              <w:marBottom w:val="0"/>
                                              <w:divBdr>
                                                <w:top w:val="none" w:sz="0" w:space="0" w:color="auto"/>
                                                <w:left w:val="none" w:sz="0" w:space="0" w:color="auto"/>
                                                <w:bottom w:val="none" w:sz="0" w:space="0" w:color="auto"/>
                                                <w:right w:val="none" w:sz="0" w:space="0" w:color="auto"/>
                                              </w:divBdr>
                                              <w:divsChild>
                                                <w:div w:id="201333786">
                                                  <w:marLeft w:val="-150"/>
                                                  <w:marRight w:val="-150"/>
                                                  <w:marTop w:val="0"/>
                                                  <w:marBottom w:val="0"/>
                                                  <w:divBdr>
                                                    <w:top w:val="none" w:sz="0" w:space="0" w:color="auto"/>
                                                    <w:left w:val="none" w:sz="0" w:space="0" w:color="auto"/>
                                                    <w:bottom w:val="none" w:sz="0" w:space="0" w:color="auto"/>
                                                    <w:right w:val="none" w:sz="0" w:space="0" w:color="auto"/>
                                                  </w:divBdr>
                                                  <w:divsChild>
                                                    <w:div w:id="430316112">
                                                      <w:marLeft w:val="0"/>
                                                      <w:marRight w:val="0"/>
                                                      <w:marTop w:val="0"/>
                                                      <w:marBottom w:val="0"/>
                                                      <w:divBdr>
                                                        <w:top w:val="none" w:sz="0" w:space="0" w:color="auto"/>
                                                        <w:left w:val="none" w:sz="0" w:space="0" w:color="auto"/>
                                                        <w:bottom w:val="none" w:sz="0" w:space="0" w:color="auto"/>
                                                        <w:right w:val="none" w:sz="0" w:space="0" w:color="auto"/>
                                                      </w:divBdr>
                                                      <w:divsChild>
                                                        <w:div w:id="203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19842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44">
          <w:marLeft w:val="0"/>
          <w:marRight w:val="0"/>
          <w:marTop w:val="0"/>
          <w:marBottom w:val="0"/>
          <w:divBdr>
            <w:top w:val="none" w:sz="0" w:space="0" w:color="auto"/>
            <w:left w:val="none" w:sz="0" w:space="0" w:color="auto"/>
            <w:bottom w:val="none" w:sz="0" w:space="0" w:color="auto"/>
            <w:right w:val="none" w:sz="0" w:space="0" w:color="auto"/>
          </w:divBdr>
        </w:div>
      </w:divsChild>
    </w:div>
    <w:div w:id="572474482">
      <w:bodyDiv w:val="1"/>
      <w:marLeft w:val="0"/>
      <w:marRight w:val="0"/>
      <w:marTop w:val="0"/>
      <w:marBottom w:val="0"/>
      <w:divBdr>
        <w:top w:val="none" w:sz="0" w:space="0" w:color="auto"/>
        <w:left w:val="none" w:sz="0" w:space="0" w:color="auto"/>
        <w:bottom w:val="none" w:sz="0" w:space="0" w:color="auto"/>
        <w:right w:val="none" w:sz="0" w:space="0" w:color="auto"/>
      </w:divBdr>
      <w:divsChild>
        <w:div w:id="1371763740">
          <w:marLeft w:val="0"/>
          <w:marRight w:val="0"/>
          <w:marTop w:val="0"/>
          <w:marBottom w:val="0"/>
          <w:divBdr>
            <w:top w:val="none" w:sz="0" w:space="0" w:color="auto"/>
            <w:left w:val="none" w:sz="0" w:space="0" w:color="auto"/>
            <w:bottom w:val="none" w:sz="0" w:space="0" w:color="auto"/>
            <w:right w:val="none" w:sz="0" w:space="0" w:color="auto"/>
          </w:divBdr>
        </w:div>
      </w:divsChild>
    </w:div>
    <w:div w:id="611130929">
      <w:bodyDiv w:val="1"/>
      <w:marLeft w:val="0"/>
      <w:marRight w:val="0"/>
      <w:marTop w:val="0"/>
      <w:marBottom w:val="0"/>
      <w:divBdr>
        <w:top w:val="none" w:sz="0" w:space="0" w:color="auto"/>
        <w:left w:val="none" w:sz="0" w:space="0" w:color="auto"/>
        <w:bottom w:val="none" w:sz="0" w:space="0" w:color="auto"/>
        <w:right w:val="none" w:sz="0" w:space="0" w:color="auto"/>
      </w:divBdr>
      <w:divsChild>
        <w:div w:id="1727873634">
          <w:marLeft w:val="0"/>
          <w:marRight w:val="0"/>
          <w:marTop w:val="0"/>
          <w:marBottom w:val="0"/>
          <w:divBdr>
            <w:top w:val="none" w:sz="0" w:space="0" w:color="auto"/>
            <w:left w:val="none" w:sz="0" w:space="0" w:color="auto"/>
            <w:bottom w:val="none" w:sz="0" w:space="0" w:color="auto"/>
            <w:right w:val="none" w:sz="0" w:space="0" w:color="auto"/>
          </w:divBdr>
        </w:div>
      </w:divsChild>
    </w:div>
    <w:div w:id="673266530">
      <w:bodyDiv w:val="1"/>
      <w:marLeft w:val="0"/>
      <w:marRight w:val="0"/>
      <w:marTop w:val="0"/>
      <w:marBottom w:val="0"/>
      <w:divBdr>
        <w:top w:val="none" w:sz="0" w:space="0" w:color="auto"/>
        <w:left w:val="none" w:sz="0" w:space="0" w:color="auto"/>
        <w:bottom w:val="none" w:sz="0" w:space="0" w:color="auto"/>
        <w:right w:val="none" w:sz="0" w:space="0" w:color="auto"/>
      </w:divBdr>
      <w:divsChild>
        <w:div w:id="590969217">
          <w:marLeft w:val="0"/>
          <w:marRight w:val="0"/>
          <w:marTop w:val="0"/>
          <w:marBottom w:val="0"/>
          <w:divBdr>
            <w:top w:val="none" w:sz="0" w:space="0" w:color="auto"/>
            <w:left w:val="none" w:sz="0" w:space="0" w:color="auto"/>
            <w:bottom w:val="none" w:sz="0" w:space="0" w:color="auto"/>
            <w:right w:val="none" w:sz="0" w:space="0" w:color="auto"/>
          </w:divBdr>
        </w:div>
      </w:divsChild>
    </w:div>
    <w:div w:id="689523580">
      <w:bodyDiv w:val="1"/>
      <w:marLeft w:val="0"/>
      <w:marRight w:val="0"/>
      <w:marTop w:val="0"/>
      <w:marBottom w:val="0"/>
      <w:divBdr>
        <w:top w:val="none" w:sz="0" w:space="0" w:color="auto"/>
        <w:left w:val="none" w:sz="0" w:space="0" w:color="auto"/>
        <w:bottom w:val="none" w:sz="0" w:space="0" w:color="auto"/>
        <w:right w:val="none" w:sz="0" w:space="0" w:color="auto"/>
      </w:divBdr>
      <w:divsChild>
        <w:div w:id="12923263">
          <w:marLeft w:val="0"/>
          <w:marRight w:val="0"/>
          <w:marTop w:val="0"/>
          <w:marBottom w:val="0"/>
          <w:divBdr>
            <w:top w:val="none" w:sz="0" w:space="0" w:color="auto"/>
            <w:left w:val="none" w:sz="0" w:space="0" w:color="auto"/>
            <w:bottom w:val="none" w:sz="0" w:space="0" w:color="auto"/>
            <w:right w:val="none" w:sz="0" w:space="0" w:color="auto"/>
          </w:divBdr>
        </w:div>
      </w:divsChild>
    </w:div>
    <w:div w:id="725688319">
      <w:bodyDiv w:val="1"/>
      <w:marLeft w:val="0"/>
      <w:marRight w:val="0"/>
      <w:marTop w:val="0"/>
      <w:marBottom w:val="0"/>
      <w:divBdr>
        <w:top w:val="none" w:sz="0" w:space="0" w:color="auto"/>
        <w:left w:val="none" w:sz="0" w:space="0" w:color="auto"/>
        <w:bottom w:val="none" w:sz="0" w:space="0" w:color="auto"/>
        <w:right w:val="none" w:sz="0" w:space="0" w:color="auto"/>
      </w:divBdr>
      <w:divsChild>
        <w:div w:id="1895237680">
          <w:marLeft w:val="0"/>
          <w:marRight w:val="0"/>
          <w:marTop w:val="300"/>
          <w:marBottom w:val="0"/>
          <w:divBdr>
            <w:top w:val="none" w:sz="0" w:space="0" w:color="auto"/>
            <w:left w:val="none" w:sz="0" w:space="0" w:color="auto"/>
            <w:bottom w:val="none" w:sz="0" w:space="0" w:color="auto"/>
            <w:right w:val="none" w:sz="0" w:space="0" w:color="auto"/>
          </w:divBdr>
          <w:divsChild>
            <w:div w:id="1701011068">
              <w:marLeft w:val="0"/>
              <w:marRight w:val="0"/>
              <w:marTop w:val="0"/>
              <w:marBottom w:val="0"/>
              <w:divBdr>
                <w:top w:val="none" w:sz="0" w:space="0" w:color="auto"/>
                <w:left w:val="none" w:sz="0" w:space="0" w:color="auto"/>
                <w:bottom w:val="none" w:sz="0" w:space="0" w:color="auto"/>
                <w:right w:val="none" w:sz="0" w:space="0" w:color="auto"/>
              </w:divBdr>
              <w:divsChild>
                <w:div w:id="846167221">
                  <w:marLeft w:val="0"/>
                  <w:marRight w:val="-3600"/>
                  <w:marTop w:val="0"/>
                  <w:marBottom w:val="0"/>
                  <w:divBdr>
                    <w:top w:val="none" w:sz="0" w:space="0" w:color="auto"/>
                    <w:left w:val="none" w:sz="0" w:space="0" w:color="auto"/>
                    <w:bottom w:val="none" w:sz="0" w:space="0" w:color="auto"/>
                    <w:right w:val="none" w:sz="0" w:space="0" w:color="auto"/>
                  </w:divBdr>
                  <w:divsChild>
                    <w:div w:id="458190337">
                      <w:marLeft w:val="0"/>
                      <w:marRight w:val="0"/>
                      <w:marTop w:val="0"/>
                      <w:marBottom w:val="0"/>
                      <w:divBdr>
                        <w:top w:val="none" w:sz="0" w:space="0" w:color="auto"/>
                        <w:left w:val="none" w:sz="0" w:space="0" w:color="auto"/>
                        <w:bottom w:val="none" w:sz="0" w:space="0" w:color="auto"/>
                        <w:right w:val="none" w:sz="0" w:space="0" w:color="auto"/>
                      </w:divBdr>
                      <w:divsChild>
                        <w:div w:id="848562137">
                          <w:marLeft w:val="0"/>
                          <w:marRight w:val="0"/>
                          <w:marTop w:val="0"/>
                          <w:marBottom w:val="0"/>
                          <w:divBdr>
                            <w:top w:val="none" w:sz="0" w:space="0" w:color="auto"/>
                            <w:left w:val="none" w:sz="0" w:space="0" w:color="auto"/>
                            <w:bottom w:val="none" w:sz="0" w:space="0" w:color="auto"/>
                            <w:right w:val="none" w:sz="0" w:space="0" w:color="auto"/>
                          </w:divBdr>
                          <w:divsChild>
                            <w:div w:id="158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256360">
      <w:bodyDiv w:val="1"/>
      <w:marLeft w:val="0"/>
      <w:marRight w:val="0"/>
      <w:marTop w:val="0"/>
      <w:marBottom w:val="0"/>
      <w:divBdr>
        <w:top w:val="none" w:sz="0" w:space="0" w:color="auto"/>
        <w:left w:val="none" w:sz="0" w:space="0" w:color="auto"/>
        <w:bottom w:val="none" w:sz="0" w:space="0" w:color="auto"/>
        <w:right w:val="none" w:sz="0" w:space="0" w:color="auto"/>
      </w:divBdr>
      <w:divsChild>
        <w:div w:id="1702436398">
          <w:marLeft w:val="0"/>
          <w:marRight w:val="0"/>
          <w:marTop w:val="0"/>
          <w:marBottom w:val="0"/>
          <w:divBdr>
            <w:top w:val="none" w:sz="0" w:space="0" w:color="auto"/>
            <w:left w:val="none" w:sz="0" w:space="0" w:color="auto"/>
            <w:bottom w:val="none" w:sz="0" w:space="0" w:color="auto"/>
            <w:right w:val="none" w:sz="0" w:space="0" w:color="auto"/>
          </w:divBdr>
        </w:div>
        <w:div w:id="2120879180">
          <w:marLeft w:val="0"/>
          <w:marRight w:val="0"/>
          <w:marTop w:val="225"/>
          <w:marBottom w:val="0"/>
          <w:divBdr>
            <w:top w:val="none" w:sz="0" w:space="0" w:color="auto"/>
            <w:left w:val="none" w:sz="0" w:space="0" w:color="auto"/>
            <w:bottom w:val="none" w:sz="0" w:space="0" w:color="auto"/>
            <w:right w:val="none" w:sz="0" w:space="0" w:color="auto"/>
          </w:divBdr>
          <w:divsChild>
            <w:div w:id="1465000672">
              <w:marLeft w:val="0"/>
              <w:marRight w:val="0"/>
              <w:marTop w:val="0"/>
              <w:marBottom w:val="0"/>
              <w:divBdr>
                <w:top w:val="none" w:sz="0" w:space="0" w:color="auto"/>
                <w:left w:val="none" w:sz="0" w:space="0" w:color="auto"/>
                <w:bottom w:val="none" w:sz="0" w:space="0" w:color="auto"/>
                <w:right w:val="none" w:sz="0" w:space="0" w:color="auto"/>
              </w:divBdr>
            </w:div>
          </w:divsChild>
        </w:div>
        <w:div w:id="1892301370">
          <w:marLeft w:val="0"/>
          <w:marRight w:val="0"/>
          <w:marTop w:val="0"/>
          <w:marBottom w:val="0"/>
          <w:divBdr>
            <w:top w:val="none" w:sz="0" w:space="0" w:color="auto"/>
            <w:left w:val="none" w:sz="0" w:space="0" w:color="auto"/>
            <w:bottom w:val="none" w:sz="0" w:space="0" w:color="auto"/>
            <w:right w:val="none" w:sz="0" w:space="0" w:color="auto"/>
          </w:divBdr>
        </w:div>
      </w:divsChild>
    </w:div>
    <w:div w:id="903687840">
      <w:bodyDiv w:val="1"/>
      <w:marLeft w:val="0"/>
      <w:marRight w:val="0"/>
      <w:marTop w:val="0"/>
      <w:marBottom w:val="0"/>
      <w:divBdr>
        <w:top w:val="none" w:sz="0" w:space="0" w:color="auto"/>
        <w:left w:val="none" w:sz="0" w:space="0" w:color="auto"/>
        <w:bottom w:val="none" w:sz="0" w:space="0" w:color="auto"/>
        <w:right w:val="none" w:sz="0" w:space="0" w:color="auto"/>
      </w:divBdr>
      <w:divsChild>
        <w:div w:id="1919556673">
          <w:marLeft w:val="0"/>
          <w:marRight w:val="0"/>
          <w:marTop w:val="0"/>
          <w:marBottom w:val="0"/>
          <w:divBdr>
            <w:top w:val="none" w:sz="0" w:space="0" w:color="auto"/>
            <w:left w:val="none" w:sz="0" w:space="0" w:color="auto"/>
            <w:bottom w:val="none" w:sz="0" w:space="0" w:color="auto"/>
            <w:right w:val="none" w:sz="0" w:space="0" w:color="auto"/>
          </w:divBdr>
        </w:div>
      </w:divsChild>
    </w:div>
    <w:div w:id="951126816">
      <w:bodyDiv w:val="1"/>
      <w:marLeft w:val="0"/>
      <w:marRight w:val="0"/>
      <w:marTop w:val="0"/>
      <w:marBottom w:val="0"/>
      <w:divBdr>
        <w:top w:val="none" w:sz="0" w:space="0" w:color="auto"/>
        <w:left w:val="none" w:sz="0" w:space="0" w:color="auto"/>
        <w:bottom w:val="none" w:sz="0" w:space="0" w:color="auto"/>
        <w:right w:val="none" w:sz="0" w:space="0" w:color="auto"/>
      </w:divBdr>
      <w:divsChild>
        <w:div w:id="970212078">
          <w:marLeft w:val="0"/>
          <w:marRight w:val="0"/>
          <w:marTop w:val="0"/>
          <w:marBottom w:val="0"/>
          <w:divBdr>
            <w:top w:val="none" w:sz="0" w:space="0" w:color="auto"/>
            <w:left w:val="none" w:sz="0" w:space="0" w:color="auto"/>
            <w:bottom w:val="none" w:sz="0" w:space="0" w:color="auto"/>
            <w:right w:val="none" w:sz="0" w:space="0" w:color="auto"/>
          </w:divBdr>
        </w:div>
      </w:divsChild>
    </w:div>
    <w:div w:id="1030455118">
      <w:bodyDiv w:val="1"/>
      <w:marLeft w:val="0"/>
      <w:marRight w:val="0"/>
      <w:marTop w:val="0"/>
      <w:marBottom w:val="0"/>
      <w:divBdr>
        <w:top w:val="none" w:sz="0" w:space="0" w:color="auto"/>
        <w:left w:val="none" w:sz="0" w:space="0" w:color="auto"/>
        <w:bottom w:val="none" w:sz="0" w:space="0" w:color="auto"/>
        <w:right w:val="none" w:sz="0" w:space="0" w:color="auto"/>
      </w:divBdr>
      <w:divsChild>
        <w:div w:id="2051879973">
          <w:marLeft w:val="0"/>
          <w:marRight w:val="0"/>
          <w:marTop w:val="0"/>
          <w:marBottom w:val="0"/>
          <w:divBdr>
            <w:top w:val="none" w:sz="0" w:space="0" w:color="auto"/>
            <w:left w:val="none" w:sz="0" w:space="0" w:color="auto"/>
            <w:bottom w:val="none" w:sz="0" w:space="0" w:color="auto"/>
            <w:right w:val="none" w:sz="0" w:space="0" w:color="auto"/>
          </w:divBdr>
        </w:div>
      </w:divsChild>
    </w:div>
    <w:div w:id="1070540690">
      <w:bodyDiv w:val="1"/>
      <w:marLeft w:val="0"/>
      <w:marRight w:val="0"/>
      <w:marTop w:val="0"/>
      <w:marBottom w:val="0"/>
      <w:divBdr>
        <w:top w:val="none" w:sz="0" w:space="0" w:color="auto"/>
        <w:left w:val="none" w:sz="0" w:space="0" w:color="auto"/>
        <w:bottom w:val="none" w:sz="0" w:space="0" w:color="auto"/>
        <w:right w:val="none" w:sz="0" w:space="0" w:color="auto"/>
      </w:divBdr>
      <w:divsChild>
        <w:div w:id="131138412">
          <w:marLeft w:val="0"/>
          <w:marRight w:val="0"/>
          <w:marTop w:val="0"/>
          <w:marBottom w:val="0"/>
          <w:divBdr>
            <w:top w:val="none" w:sz="0" w:space="0" w:color="auto"/>
            <w:left w:val="none" w:sz="0" w:space="0" w:color="auto"/>
            <w:bottom w:val="none" w:sz="0" w:space="0" w:color="auto"/>
            <w:right w:val="none" w:sz="0" w:space="0" w:color="auto"/>
          </w:divBdr>
        </w:div>
      </w:divsChild>
    </w:div>
    <w:div w:id="1141847190">
      <w:bodyDiv w:val="1"/>
      <w:marLeft w:val="0"/>
      <w:marRight w:val="0"/>
      <w:marTop w:val="0"/>
      <w:marBottom w:val="0"/>
      <w:divBdr>
        <w:top w:val="none" w:sz="0" w:space="0" w:color="auto"/>
        <w:left w:val="none" w:sz="0" w:space="0" w:color="auto"/>
        <w:bottom w:val="none" w:sz="0" w:space="0" w:color="auto"/>
        <w:right w:val="none" w:sz="0" w:space="0" w:color="auto"/>
      </w:divBdr>
      <w:divsChild>
        <w:div w:id="1685477721">
          <w:marLeft w:val="0"/>
          <w:marRight w:val="0"/>
          <w:marTop w:val="0"/>
          <w:marBottom w:val="0"/>
          <w:divBdr>
            <w:top w:val="none" w:sz="0" w:space="0" w:color="auto"/>
            <w:left w:val="none" w:sz="0" w:space="0" w:color="auto"/>
            <w:bottom w:val="none" w:sz="0" w:space="0" w:color="auto"/>
            <w:right w:val="none" w:sz="0" w:space="0" w:color="auto"/>
          </w:divBdr>
        </w:div>
      </w:divsChild>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786511966">
          <w:marLeft w:val="0"/>
          <w:marRight w:val="0"/>
          <w:marTop w:val="0"/>
          <w:marBottom w:val="0"/>
          <w:divBdr>
            <w:top w:val="none" w:sz="0" w:space="0" w:color="auto"/>
            <w:left w:val="none" w:sz="0" w:space="0" w:color="auto"/>
            <w:bottom w:val="none" w:sz="0" w:space="0" w:color="auto"/>
            <w:right w:val="none" w:sz="0" w:space="0" w:color="auto"/>
          </w:divBdr>
        </w:div>
      </w:divsChild>
    </w:div>
    <w:div w:id="1274748812">
      <w:bodyDiv w:val="1"/>
      <w:marLeft w:val="0"/>
      <w:marRight w:val="0"/>
      <w:marTop w:val="0"/>
      <w:marBottom w:val="0"/>
      <w:divBdr>
        <w:top w:val="none" w:sz="0" w:space="0" w:color="auto"/>
        <w:left w:val="none" w:sz="0" w:space="0" w:color="auto"/>
        <w:bottom w:val="none" w:sz="0" w:space="0" w:color="auto"/>
        <w:right w:val="none" w:sz="0" w:space="0" w:color="auto"/>
      </w:divBdr>
      <w:divsChild>
        <w:div w:id="346641984">
          <w:marLeft w:val="0"/>
          <w:marRight w:val="0"/>
          <w:marTop w:val="0"/>
          <w:marBottom w:val="0"/>
          <w:divBdr>
            <w:top w:val="none" w:sz="0" w:space="0" w:color="auto"/>
            <w:left w:val="none" w:sz="0" w:space="0" w:color="auto"/>
            <w:bottom w:val="none" w:sz="0" w:space="0" w:color="auto"/>
            <w:right w:val="none" w:sz="0" w:space="0" w:color="auto"/>
          </w:divBdr>
        </w:div>
      </w:divsChild>
    </w:div>
    <w:div w:id="1443067137">
      <w:bodyDiv w:val="1"/>
      <w:marLeft w:val="0"/>
      <w:marRight w:val="0"/>
      <w:marTop w:val="0"/>
      <w:marBottom w:val="0"/>
      <w:divBdr>
        <w:top w:val="none" w:sz="0" w:space="0" w:color="auto"/>
        <w:left w:val="none" w:sz="0" w:space="0" w:color="auto"/>
        <w:bottom w:val="none" w:sz="0" w:space="0" w:color="auto"/>
        <w:right w:val="none" w:sz="0" w:space="0" w:color="auto"/>
      </w:divBdr>
      <w:divsChild>
        <w:div w:id="1324967654">
          <w:marLeft w:val="0"/>
          <w:marRight w:val="0"/>
          <w:marTop w:val="0"/>
          <w:marBottom w:val="0"/>
          <w:divBdr>
            <w:top w:val="none" w:sz="0" w:space="0" w:color="auto"/>
            <w:left w:val="none" w:sz="0" w:space="0" w:color="auto"/>
            <w:bottom w:val="none" w:sz="0" w:space="0" w:color="auto"/>
            <w:right w:val="none" w:sz="0" w:space="0" w:color="auto"/>
          </w:divBdr>
        </w:div>
      </w:divsChild>
    </w:div>
    <w:div w:id="1676880665">
      <w:bodyDiv w:val="1"/>
      <w:marLeft w:val="0"/>
      <w:marRight w:val="0"/>
      <w:marTop w:val="0"/>
      <w:marBottom w:val="0"/>
      <w:divBdr>
        <w:top w:val="none" w:sz="0" w:space="0" w:color="auto"/>
        <w:left w:val="none" w:sz="0" w:space="0" w:color="auto"/>
        <w:bottom w:val="none" w:sz="0" w:space="0" w:color="auto"/>
        <w:right w:val="none" w:sz="0" w:space="0" w:color="auto"/>
      </w:divBdr>
      <w:divsChild>
        <w:div w:id="980500297">
          <w:marLeft w:val="0"/>
          <w:marRight w:val="0"/>
          <w:marTop w:val="0"/>
          <w:marBottom w:val="0"/>
          <w:divBdr>
            <w:top w:val="none" w:sz="0" w:space="0" w:color="auto"/>
            <w:left w:val="none" w:sz="0" w:space="0" w:color="auto"/>
            <w:bottom w:val="none" w:sz="0" w:space="0" w:color="auto"/>
            <w:right w:val="none" w:sz="0" w:space="0" w:color="auto"/>
          </w:divBdr>
        </w:div>
      </w:divsChild>
    </w:div>
    <w:div w:id="1782335067">
      <w:bodyDiv w:val="1"/>
      <w:marLeft w:val="0"/>
      <w:marRight w:val="0"/>
      <w:marTop w:val="0"/>
      <w:marBottom w:val="0"/>
      <w:divBdr>
        <w:top w:val="none" w:sz="0" w:space="0" w:color="auto"/>
        <w:left w:val="none" w:sz="0" w:space="0" w:color="auto"/>
        <w:bottom w:val="none" w:sz="0" w:space="0" w:color="auto"/>
        <w:right w:val="none" w:sz="0" w:space="0" w:color="auto"/>
      </w:divBdr>
      <w:divsChild>
        <w:div w:id="1843665640">
          <w:marLeft w:val="0"/>
          <w:marRight w:val="0"/>
          <w:marTop w:val="0"/>
          <w:marBottom w:val="0"/>
          <w:divBdr>
            <w:top w:val="none" w:sz="0" w:space="0" w:color="auto"/>
            <w:left w:val="none" w:sz="0" w:space="0" w:color="auto"/>
            <w:bottom w:val="none" w:sz="0" w:space="0" w:color="auto"/>
            <w:right w:val="none" w:sz="0" w:space="0" w:color="auto"/>
          </w:divBdr>
        </w:div>
      </w:divsChild>
    </w:div>
    <w:div w:id="1788502799">
      <w:bodyDiv w:val="1"/>
      <w:marLeft w:val="0"/>
      <w:marRight w:val="0"/>
      <w:marTop w:val="0"/>
      <w:marBottom w:val="0"/>
      <w:divBdr>
        <w:top w:val="none" w:sz="0" w:space="0" w:color="auto"/>
        <w:left w:val="none" w:sz="0" w:space="0" w:color="auto"/>
        <w:bottom w:val="none" w:sz="0" w:space="0" w:color="auto"/>
        <w:right w:val="none" w:sz="0" w:space="0" w:color="auto"/>
      </w:divBdr>
      <w:divsChild>
        <w:div w:id="1745911624">
          <w:marLeft w:val="0"/>
          <w:marRight w:val="0"/>
          <w:marTop w:val="0"/>
          <w:marBottom w:val="0"/>
          <w:divBdr>
            <w:top w:val="none" w:sz="0" w:space="0" w:color="auto"/>
            <w:left w:val="none" w:sz="0" w:space="0" w:color="auto"/>
            <w:bottom w:val="none" w:sz="0" w:space="0" w:color="auto"/>
            <w:right w:val="none" w:sz="0" w:space="0" w:color="auto"/>
          </w:divBdr>
        </w:div>
      </w:divsChild>
    </w:div>
    <w:div w:id="1972595936">
      <w:bodyDiv w:val="1"/>
      <w:marLeft w:val="0"/>
      <w:marRight w:val="0"/>
      <w:marTop w:val="0"/>
      <w:marBottom w:val="0"/>
      <w:divBdr>
        <w:top w:val="none" w:sz="0" w:space="0" w:color="auto"/>
        <w:left w:val="none" w:sz="0" w:space="0" w:color="auto"/>
        <w:bottom w:val="none" w:sz="0" w:space="0" w:color="auto"/>
        <w:right w:val="none" w:sz="0" w:space="0" w:color="auto"/>
      </w:divBdr>
      <w:divsChild>
        <w:div w:id="791896744">
          <w:marLeft w:val="0"/>
          <w:marRight w:val="0"/>
          <w:marTop w:val="0"/>
          <w:marBottom w:val="0"/>
          <w:divBdr>
            <w:top w:val="none" w:sz="0" w:space="0" w:color="auto"/>
            <w:left w:val="none" w:sz="0" w:space="0" w:color="auto"/>
            <w:bottom w:val="none" w:sz="0" w:space="0" w:color="auto"/>
            <w:right w:val="none" w:sz="0" w:space="0" w:color="auto"/>
          </w:divBdr>
          <w:divsChild>
            <w:div w:id="1238710654">
              <w:marLeft w:val="0"/>
              <w:marRight w:val="0"/>
              <w:marTop w:val="0"/>
              <w:marBottom w:val="0"/>
              <w:divBdr>
                <w:top w:val="none" w:sz="0" w:space="0" w:color="auto"/>
                <w:left w:val="none" w:sz="0" w:space="0" w:color="auto"/>
                <w:bottom w:val="none" w:sz="0" w:space="0" w:color="auto"/>
                <w:right w:val="none" w:sz="0" w:space="0" w:color="auto"/>
              </w:divBdr>
              <w:divsChild>
                <w:div w:id="1838685391">
                  <w:marLeft w:val="0"/>
                  <w:marRight w:val="0"/>
                  <w:marTop w:val="0"/>
                  <w:marBottom w:val="0"/>
                  <w:divBdr>
                    <w:top w:val="none" w:sz="0" w:space="0" w:color="auto"/>
                    <w:left w:val="none" w:sz="0" w:space="0" w:color="auto"/>
                    <w:bottom w:val="none" w:sz="0" w:space="0" w:color="auto"/>
                    <w:right w:val="none" w:sz="0" w:space="0" w:color="auto"/>
                  </w:divBdr>
                  <w:divsChild>
                    <w:div w:id="1371302475">
                      <w:marLeft w:val="0"/>
                      <w:marRight w:val="0"/>
                      <w:marTop w:val="0"/>
                      <w:marBottom w:val="0"/>
                      <w:divBdr>
                        <w:top w:val="none" w:sz="0" w:space="0" w:color="auto"/>
                        <w:left w:val="none" w:sz="0" w:space="0" w:color="auto"/>
                        <w:bottom w:val="none" w:sz="0" w:space="0" w:color="auto"/>
                        <w:right w:val="none" w:sz="0" w:space="0" w:color="auto"/>
                      </w:divBdr>
                      <w:divsChild>
                        <w:div w:id="2045666390">
                          <w:marLeft w:val="0"/>
                          <w:marRight w:val="0"/>
                          <w:marTop w:val="0"/>
                          <w:marBottom w:val="0"/>
                          <w:divBdr>
                            <w:top w:val="none" w:sz="0" w:space="0" w:color="auto"/>
                            <w:left w:val="none" w:sz="0" w:space="0" w:color="auto"/>
                            <w:bottom w:val="none" w:sz="0" w:space="0" w:color="auto"/>
                            <w:right w:val="none" w:sz="0" w:space="0" w:color="auto"/>
                          </w:divBdr>
                          <w:divsChild>
                            <w:div w:id="533688137">
                              <w:marLeft w:val="0"/>
                              <w:marRight w:val="0"/>
                              <w:marTop w:val="0"/>
                              <w:marBottom w:val="0"/>
                              <w:divBdr>
                                <w:top w:val="none" w:sz="0" w:space="0" w:color="auto"/>
                                <w:left w:val="none" w:sz="0" w:space="0" w:color="auto"/>
                                <w:bottom w:val="none" w:sz="0" w:space="0" w:color="auto"/>
                                <w:right w:val="none" w:sz="0" w:space="0" w:color="auto"/>
                              </w:divBdr>
                              <w:divsChild>
                                <w:div w:id="1733231804">
                                  <w:marLeft w:val="0"/>
                                  <w:marRight w:val="0"/>
                                  <w:marTop w:val="0"/>
                                  <w:marBottom w:val="0"/>
                                  <w:divBdr>
                                    <w:top w:val="none" w:sz="0" w:space="0" w:color="auto"/>
                                    <w:left w:val="none" w:sz="0" w:space="0" w:color="auto"/>
                                    <w:bottom w:val="none" w:sz="0" w:space="0" w:color="auto"/>
                                    <w:right w:val="none" w:sz="0" w:space="0" w:color="auto"/>
                                  </w:divBdr>
                                  <w:divsChild>
                                    <w:div w:id="1010715192">
                                      <w:marLeft w:val="0"/>
                                      <w:marRight w:val="0"/>
                                      <w:marTop w:val="0"/>
                                      <w:marBottom w:val="0"/>
                                      <w:divBdr>
                                        <w:top w:val="none" w:sz="0" w:space="0" w:color="auto"/>
                                        <w:left w:val="none" w:sz="0" w:space="0" w:color="auto"/>
                                        <w:bottom w:val="none" w:sz="0" w:space="0" w:color="auto"/>
                                        <w:right w:val="none" w:sz="0" w:space="0" w:color="auto"/>
                                      </w:divBdr>
                                      <w:divsChild>
                                        <w:div w:id="1077050197">
                                          <w:marLeft w:val="0"/>
                                          <w:marRight w:val="0"/>
                                          <w:marTop w:val="0"/>
                                          <w:marBottom w:val="225"/>
                                          <w:divBdr>
                                            <w:top w:val="single" w:sz="6" w:space="0" w:color="DDDDDD"/>
                                            <w:left w:val="none" w:sz="0" w:space="0" w:color="auto"/>
                                            <w:bottom w:val="none" w:sz="0" w:space="0" w:color="auto"/>
                                            <w:right w:val="none" w:sz="0" w:space="0" w:color="auto"/>
                                          </w:divBdr>
                                          <w:divsChild>
                                            <w:div w:id="955908719">
                                              <w:marLeft w:val="0"/>
                                              <w:marRight w:val="0"/>
                                              <w:marTop w:val="0"/>
                                              <w:marBottom w:val="0"/>
                                              <w:divBdr>
                                                <w:top w:val="none" w:sz="0" w:space="0" w:color="auto"/>
                                                <w:left w:val="none" w:sz="0" w:space="0" w:color="auto"/>
                                                <w:bottom w:val="none" w:sz="0" w:space="0" w:color="auto"/>
                                                <w:right w:val="none" w:sz="0" w:space="0" w:color="auto"/>
                                              </w:divBdr>
                                            </w:div>
                                            <w:div w:id="1626813932">
                                              <w:marLeft w:val="0"/>
                                              <w:marRight w:val="0"/>
                                              <w:marTop w:val="0"/>
                                              <w:marBottom w:val="0"/>
                                              <w:divBdr>
                                                <w:top w:val="none" w:sz="0" w:space="0" w:color="auto"/>
                                                <w:left w:val="none" w:sz="0" w:space="0" w:color="auto"/>
                                                <w:bottom w:val="none" w:sz="0" w:space="0" w:color="auto"/>
                                                <w:right w:val="none" w:sz="0" w:space="0" w:color="auto"/>
                                              </w:divBdr>
                                            </w:div>
                                          </w:divsChild>
                                        </w:div>
                                        <w:div w:id="828711877">
                                          <w:marLeft w:val="0"/>
                                          <w:marRight w:val="0"/>
                                          <w:marTop w:val="0"/>
                                          <w:marBottom w:val="0"/>
                                          <w:divBdr>
                                            <w:top w:val="none" w:sz="0" w:space="0" w:color="auto"/>
                                            <w:left w:val="none" w:sz="0" w:space="0" w:color="auto"/>
                                            <w:bottom w:val="none" w:sz="0" w:space="0" w:color="auto"/>
                                            <w:right w:val="none" w:sz="0" w:space="0" w:color="auto"/>
                                          </w:divBdr>
                                          <w:divsChild>
                                            <w:div w:id="177155862">
                                              <w:blockQuote w:val="1"/>
                                              <w:marLeft w:val="0"/>
                                              <w:marRight w:val="0"/>
                                              <w:marTop w:val="240"/>
                                              <w:marBottom w:val="240"/>
                                              <w:divBdr>
                                                <w:top w:val="none" w:sz="0" w:space="0" w:color="auto"/>
                                                <w:left w:val="none" w:sz="0" w:space="0" w:color="auto"/>
                                                <w:bottom w:val="none" w:sz="0" w:space="0" w:color="auto"/>
                                                <w:right w:val="none" w:sz="0" w:space="0" w:color="auto"/>
                                              </w:divBdr>
                                            </w:div>
                                            <w:div w:id="2115048742">
                                              <w:blockQuote w:val="1"/>
                                              <w:marLeft w:val="0"/>
                                              <w:marRight w:val="0"/>
                                              <w:marTop w:val="240"/>
                                              <w:marBottom w:val="240"/>
                                              <w:divBdr>
                                                <w:top w:val="none" w:sz="0" w:space="0" w:color="auto"/>
                                                <w:left w:val="none" w:sz="0" w:space="0" w:color="auto"/>
                                                <w:bottom w:val="none" w:sz="0" w:space="0" w:color="auto"/>
                                                <w:right w:val="none" w:sz="0" w:space="0" w:color="auto"/>
                                              </w:divBdr>
                                            </w:div>
                                            <w:div w:id="1628466802">
                                              <w:blockQuote w:val="1"/>
                                              <w:marLeft w:val="0"/>
                                              <w:marRight w:val="0"/>
                                              <w:marTop w:val="240"/>
                                              <w:marBottom w:val="240"/>
                                              <w:divBdr>
                                                <w:top w:val="none" w:sz="0" w:space="0" w:color="auto"/>
                                                <w:left w:val="none" w:sz="0" w:space="0" w:color="auto"/>
                                                <w:bottom w:val="none" w:sz="0" w:space="0" w:color="auto"/>
                                                <w:right w:val="none" w:sz="0" w:space="0" w:color="auto"/>
                                              </w:divBdr>
                                            </w:div>
                                            <w:div w:id="8459430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inwaarheid.info/index.php?rub=12&amp;item=817" TargetMode="External"/><Relationship Id="rId13" Type="http://schemas.openxmlformats.org/officeDocument/2006/relationships/hyperlink" Target="http://www.eeninwaarheid.info/index.php?rub=7&amp;item=9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ninwaarheid.info/index.php?rub=7&amp;item=9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ninwaarheid.info/index.php?rub=12&amp;item=8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eninwaarheid.info/index.php?rub=7&amp;item=970" TargetMode="External"/><Relationship Id="rId4" Type="http://schemas.openxmlformats.org/officeDocument/2006/relationships/settings" Target="settings.xml"/><Relationship Id="rId9" Type="http://schemas.openxmlformats.org/officeDocument/2006/relationships/hyperlink" Target="http://www.eeninwaarheid.info/index.php?rub=12&amp;item=834" TargetMode="External"/><Relationship Id="rId14" Type="http://schemas.openxmlformats.org/officeDocument/2006/relationships/hyperlink" Target="http://www.eeninwaarheid.info/index.php?rub=7&amp;item=746&amp;zoekterm=123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eninwaarheid.info/index.php?rub=10&amp;item=1103" TargetMode="External"/><Relationship Id="rId1" Type="http://schemas.openxmlformats.org/officeDocument/2006/relationships/hyperlink" Target="http://eeninwaarheid.info/index.php?rub=10&amp;item=110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5FD6-7E8A-41C5-9809-0EF35BCC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10018</Words>
  <Characters>55099</Characters>
  <Application>Microsoft Office Word</Application>
  <DocSecurity>0</DocSecurity>
  <Lines>459</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 Jan</dc:creator>
  <cp:keywords/>
  <dc:description/>
  <cp:lastModifiedBy>Durk Jan</cp:lastModifiedBy>
  <cp:revision>4</cp:revision>
  <cp:lastPrinted>2015-01-30T18:29:00Z</cp:lastPrinted>
  <dcterms:created xsi:type="dcterms:W3CDTF">2015-02-26T16:39:00Z</dcterms:created>
  <dcterms:modified xsi:type="dcterms:W3CDTF">2015-02-26T16:52:00Z</dcterms:modified>
</cp:coreProperties>
</file>